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5B3" w14:textId="77777777" w:rsidR="00774A73" w:rsidRDefault="00774A73"/>
    <w:p w14:paraId="54DC527A" w14:textId="77777777" w:rsidR="00774A73" w:rsidRDefault="00774A73"/>
    <w:tbl>
      <w:tblPr>
        <w:tblStyle w:val="Lentelstinklelis"/>
        <w:tblW w:w="14425" w:type="dxa"/>
        <w:tblLayout w:type="fixed"/>
        <w:tblLook w:val="04A0" w:firstRow="1" w:lastRow="0" w:firstColumn="1" w:lastColumn="0" w:noHBand="0" w:noVBand="1"/>
      </w:tblPr>
      <w:tblGrid>
        <w:gridCol w:w="751"/>
        <w:gridCol w:w="4602"/>
        <w:gridCol w:w="2975"/>
        <w:gridCol w:w="1824"/>
        <w:gridCol w:w="4273"/>
      </w:tblGrid>
      <w:tr w:rsidR="00774A73" w14:paraId="1D4162DB" w14:textId="77777777">
        <w:tc>
          <w:tcPr>
            <w:tcW w:w="14425" w:type="dxa"/>
            <w:gridSpan w:val="5"/>
          </w:tcPr>
          <w:p w14:paraId="2354F2FB" w14:textId="77777777" w:rsidR="00774A73" w:rsidRDefault="00774A73">
            <w:pPr>
              <w:widowControl w:val="0"/>
              <w:outlineLvl w:val="0"/>
              <w:rPr>
                <w:rFonts w:ascii="Calibri" w:hAnsi="Calibri"/>
                <w:lang w:val="lt-LT"/>
              </w:rPr>
            </w:pPr>
          </w:p>
          <w:p w14:paraId="0CFA46CD" w14:textId="77777777" w:rsidR="00774A73" w:rsidRDefault="00C87B6A">
            <w:pPr>
              <w:widowControl w:val="0"/>
              <w:jc w:val="center"/>
              <w:outlineLvl w:val="0"/>
            </w:pPr>
            <w:r>
              <w:rPr>
                <w:b/>
                <w:sz w:val="24"/>
                <w:szCs w:val="24"/>
                <w:lang w:val="lt-LT"/>
              </w:rPr>
              <w:t>GLOBOS CENTRAS</w:t>
            </w:r>
          </w:p>
          <w:p w14:paraId="787AE21D" w14:textId="77777777" w:rsidR="00774A73" w:rsidRDefault="00774A73">
            <w:pPr>
              <w:widowControl w:val="0"/>
              <w:outlineLvl w:val="0"/>
              <w:rPr>
                <w:rFonts w:ascii="Calibri" w:hAnsi="Calibri"/>
                <w:lang w:val="lt-LT"/>
              </w:rPr>
            </w:pPr>
          </w:p>
        </w:tc>
      </w:tr>
      <w:tr w:rsidR="00774A73" w14:paraId="4E718F45" w14:textId="77777777">
        <w:tc>
          <w:tcPr>
            <w:tcW w:w="751" w:type="dxa"/>
          </w:tcPr>
          <w:p w14:paraId="707A29D2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4602" w:type="dxa"/>
          </w:tcPr>
          <w:p w14:paraId="19A35B52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2975" w:type="dxa"/>
          </w:tcPr>
          <w:p w14:paraId="2AF32059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824" w:type="dxa"/>
          </w:tcPr>
          <w:p w14:paraId="4C2CBBB7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Telefono numeris</w:t>
            </w:r>
          </w:p>
        </w:tc>
        <w:tc>
          <w:tcPr>
            <w:tcW w:w="4273" w:type="dxa"/>
          </w:tcPr>
          <w:p w14:paraId="6B2A3CF6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El. paštas</w:t>
            </w:r>
          </w:p>
        </w:tc>
      </w:tr>
      <w:tr w:rsidR="00774A73" w14:paraId="6824D9FD" w14:textId="77777777">
        <w:tc>
          <w:tcPr>
            <w:tcW w:w="751" w:type="dxa"/>
          </w:tcPr>
          <w:p w14:paraId="7592251A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602" w:type="dxa"/>
          </w:tcPr>
          <w:p w14:paraId="02A64AE3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Globos koordinatorė</w:t>
            </w:r>
          </w:p>
        </w:tc>
        <w:tc>
          <w:tcPr>
            <w:tcW w:w="2975" w:type="dxa"/>
          </w:tcPr>
          <w:p w14:paraId="4093A46E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Erika Sakalauskienė</w:t>
            </w:r>
          </w:p>
        </w:tc>
        <w:tc>
          <w:tcPr>
            <w:tcW w:w="1824" w:type="dxa"/>
          </w:tcPr>
          <w:p w14:paraId="7B17F21E" w14:textId="03474464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+370</w:t>
            </w:r>
            <w:r>
              <w:rPr>
                <w:szCs w:val="24"/>
                <w:lang w:val="lt-LT"/>
              </w:rPr>
              <w:t xml:space="preserve"> 659 83 969</w:t>
            </w:r>
          </w:p>
        </w:tc>
        <w:tc>
          <w:tcPr>
            <w:tcW w:w="4273" w:type="dxa"/>
          </w:tcPr>
          <w:p w14:paraId="60B057CA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erika.sakalauskiene@druskininkuspc.lt</w:t>
            </w:r>
          </w:p>
        </w:tc>
      </w:tr>
      <w:tr w:rsidR="00774A73" w14:paraId="34B2C94E" w14:textId="77777777">
        <w:tc>
          <w:tcPr>
            <w:tcW w:w="751" w:type="dxa"/>
          </w:tcPr>
          <w:p w14:paraId="68CBB78B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602" w:type="dxa"/>
          </w:tcPr>
          <w:p w14:paraId="6A4D3A44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 xml:space="preserve">Globos koordinatorė/valstybinės vaiko teisių </w:t>
            </w:r>
            <w:r>
              <w:rPr>
                <w:sz w:val="24"/>
                <w:szCs w:val="24"/>
                <w:lang w:val="lt-LT"/>
              </w:rPr>
              <w:t>apsaugos institucijos atestuotas asmuo</w:t>
            </w:r>
          </w:p>
        </w:tc>
        <w:tc>
          <w:tcPr>
            <w:tcW w:w="2975" w:type="dxa"/>
          </w:tcPr>
          <w:p w14:paraId="2FC13CB0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Eglė Vasiliauskienė</w:t>
            </w:r>
          </w:p>
        </w:tc>
        <w:tc>
          <w:tcPr>
            <w:tcW w:w="1824" w:type="dxa"/>
          </w:tcPr>
          <w:p w14:paraId="2341FAB0" w14:textId="097B50BB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+370</w:t>
            </w:r>
            <w:r>
              <w:rPr>
                <w:szCs w:val="24"/>
                <w:lang w:val="lt-LT"/>
              </w:rPr>
              <w:t xml:space="preserve"> 699 95 </w:t>
            </w:r>
            <w:r>
              <w:rPr>
                <w:szCs w:val="24"/>
                <w:lang w:val="lt-LT"/>
              </w:rPr>
              <w:t>564</w:t>
            </w:r>
          </w:p>
        </w:tc>
        <w:tc>
          <w:tcPr>
            <w:tcW w:w="4273" w:type="dxa"/>
          </w:tcPr>
          <w:p w14:paraId="353B081B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egle.vasiliauskiene@druskininkuspc.lt</w:t>
            </w:r>
          </w:p>
        </w:tc>
      </w:tr>
      <w:tr w:rsidR="00774A73" w14:paraId="54EA747F" w14:textId="77777777">
        <w:tc>
          <w:tcPr>
            <w:tcW w:w="751" w:type="dxa"/>
          </w:tcPr>
          <w:p w14:paraId="49E1727A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4602" w:type="dxa"/>
          </w:tcPr>
          <w:p w14:paraId="68F1948D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Valstybinės vaiko teisių apsaugos institucijos atestuotas asmuo</w:t>
            </w:r>
          </w:p>
        </w:tc>
        <w:tc>
          <w:tcPr>
            <w:tcW w:w="2975" w:type="dxa"/>
          </w:tcPr>
          <w:p w14:paraId="16DCC416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 xml:space="preserve">Raminta </w:t>
            </w:r>
            <w:proofErr w:type="spellStart"/>
            <w:r>
              <w:rPr>
                <w:sz w:val="24"/>
                <w:szCs w:val="24"/>
                <w:lang w:val="lt-LT"/>
              </w:rPr>
              <w:t>Mitrikevičienė</w:t>
            </w:r>
            <w:proofErr w:type="spellEnd"/>
          </w:p>
        </w:tc>
        <w:tc>
          <w:tcPr>
            <w:tcW w:w="1824" w:type="dxa"/>
          </w:tcPr>
          <w:p w14:paraId="2E5B31D2" w14:textId="2FE4F329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+370</w:t>
            </w:r>
            <w:r>
              <w:rPr>
                <w:szCs w:val="24"/>
                <w:lang w:val="lt-LT"/>
              </w:rPr>
              <w:t xml:space="preserve"> 655 15 </w:t>
            </w:r>
            <w:r>
              <w:rPr>
                <w:szCs w:val="24"/>
                <w:lang w:val="lt-LT"/>
              </w:rPr>
              <w:t>504</w:t>
            </w:r>
          </w:p>
        </w:tc>
        <w:tc>
          <w:tcPr>
            <w:tcW w:w="4273" w:type="dxa"/>
          </w:tcPr>
          <w:p w14:paraId="7B93171C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raminta.mitrikeviciene@druskininkuspc.lt</w:t>
            </w:r>
          </w:p>
        </w:tc>
      </w:tr>
      <w:tr w:rsidR="00774A73" w14:paraId="25F5E640" w14:textId="77777777">
        <w:tc>
          <w:tcPr>
            <w:tcW w:w="751" w:type="dxa"/>
          </w:tcPr>
          <w:p w14:paraId="4184188F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4602" w:type="dxa"/>
          </w:tcPr>
          <w:p w14:paraId="03AEF96C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>Socialinių paslaugų įstaigos psichologas</w:t>
            </w:r>
          </w:p>
        </w:tc>
        <w:tc>
          <w:tcPr>
            <w:tcW w:w="2975" w:type="dxa"/>
          </w:tcPr>
          <w:p w14:paraId="6AA3650C" w14:textId="77777777" w:rsidR="00774A73" w:rsidRDefault="00C87B6A">
            <w:pPr>
              <w:widowControl w:val="0"/>
              <w:outlineLvl w:val="0"/>
            </w:pPr>
            <w:r>
              <w:rPr>
                <w:sz w:val="24"/>
                <w:szCs w:val="24"/>
                <w:lang w:val="lt-LT"/>
              </w:rPr>
              <w:t xml:space="preserve">Raimondas </w:t>
            </w:r>
            <w:proofErr w:type="spellStart"/>
            <w:r>
              <w:rPr>
                <w:sz w:val="24"/>
                <w:szCs w:val="24"/>
                <w:lang w:val="lt-LT"/>
              </w:rPr>
              <w:t>Petralis</w:t>
            </w:r>
            <w:proofErr w:type="spellEnd"/>
          </w:p>
        </w:tc>
        <w:tc>
          <w:tcPr>
            <w:tcW w:w="1824" w:type="dxa"/>
          </w:tcPr>
          <w:p w14:paraId="19685BC6" w14:textId="11A3109D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+370</w:t>
            </w:r>
            <w:r>
              <w:rPr>
                <w:szCs w:val="24"/>
                <w:lang w:val="lt-LT"/>
              </w:rPr>
              <w:t xml:space="preserve"> 659 41 </w:t>
            </w:r>
            <w:r>
              <w:rPr>
                <w:szCs w:val="24"/>
                <w:lang w:val="lt-LT"/>
              </w:rPr>
              <w:t>865</w:t>
            </w:r>
          </w:p>
        </w:tc>
        <w:tc>
          <w:tcPr>
            <w:tcW w:w="4273" w:type="dxa"/>
          </w:tcPr>
          <w:p w14:paraId="5395694F" w14:textId="77777777" w:rsidR="00774A73" w:rsidRDefault="00C87B6A">
            <w:pPr>
              <w:widowControl w:val="0"/>
              <w:outlineLvl w:val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raimondas.petralis@druskininkuspc.lt</w:t>
            </w:r>
          </w:p>
        </w:tc>
      </w:tr>
    </w:tbl>
    <w:p w14:paraId="658EE3F7" w14:textId="77777777" w:rsidR="00774A73" w:rsidRDefault="00774A73"/>
    <w:p w14:paraId="35CC55D8" w14:textId="77777777" w:rsidR="00774A73" w:rsidRDefault="00774A73"/>
    <w:sectPr w:rsidR="00774A73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A73"/>
    <w:rsid w:val="00774A73"/>
    <w:rsid w:val="00C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460C"/>
  <w15:docId w15:val="{2A44850D-ADE9-42AC-A531-42FC15E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01C"/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  <w:lang/>
    </w:rPr>
  </w:style>
  <w:style w:type="table" w:styleId="Lentelstinklelis">
    <w:name w:val="Table Grid"/>
    <w:basedOn w:val="prastojilentel"/>
    <w:uiPriority w:val="39"/>
    <w:rsid w:val="0077301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dc:description/>
  <cp:lastModifiedBy>Raminta Mit</cp:lastModifiedBy>
  <cp:revision>2</cp:revision>
  <cp:lastPrinted>2023-06-15T11:10:00Z</cp:lastPrinted>
  <dcterms:created xsi:type="dcterms:W3CDTF">2024-02-20T08:45:00Z</dcterms:created>
  <dcterms:modified xsi:type="dcterms:W3CDTF">2024-02-20T08:45:00Z</dcterms:modified>
  <dc:language>lt-LT</dc:language>
</cp:coreProperties>
</file>