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DD" w:rsidRDefault="003351DD" w:rsidP="003351DD">
      <w:pPr>
        <w:widowControl w:val="0"/>
        <w:jc w:val="center"/>
        <w:rPr>
          <w:b/>
          <w:bCs/>
        </w:rPr>
      </w:pPr>
      <w:r>
        <w:rPr>
          <w:b/>
          <w:bCs/>
        </w:rPr>
        <w:t>DRUSKININKŲ SAVIVALDYBĖS SOCIALINIŲ PASLAUGŲ CENTRAS</w:t>
      </w:r>
    </w:p>
    <w:p w:rsidR="003351DD" w:rsidRDefault="003351DD" w:rsidP="003351DD">
      <w:pPr>
        <w:widowControl w:val="0"/>
        <w:jc w:val="center"/>
        <w:rPr>
          <w:b/>
          <w:bCs/>
        </w:rPr>
      </w:pPr>
    </w:p>
    <w:p w:rsidR="003351DD" w:rsidRPr="00A21DEE" w:rsidRDefault="001C075B" w:rsidP="003351DD">
      <w:pPr>
        <w:widowControl w:val="0"/>
        <w:jc w:val="both"/>
        <w:rPr>
          <w:color w:val="0070C0"/>
        </w:rPr>
      </w:pPr>
      <w:r>
        <w:rPr>
          <w:b/>
          <w:bCs/>
          <w:color w:val="0070C0"/>
        </w:rPr>
        <w:t>2</w:t>
      </w:r>
      <w:r w:rsidR="003351DD" w:rsidRPr="00A21DEE">
        <w:rPr>
          <w:b/>
          <w:bCs/>
          <w:color w:val="0070C0"/>
        </w:rPr>
        <w:t>. TEIKIA IR ORGANIZUOJA BENDRĄSIAS SOCIALINES PASLAUGAS</w:t>
      </w:r>
    </w:p>
    <w:p w:rsidR="003351DD" w:rsidRDefault="003351DD" w:rsidP="003351DD">
      <w:pPr>
        <w:widowControl w:val="0"/>
        <w:ind w:firstLine="709"/>
        <w:jc w:val="both"/>
      </w:pPr>
      <w:r>
        <w:t>Bendrosios socialinės paslaugos yra atskiros, be nuolatinės specialistų priežiūros teikiamos paslaugos. Bendrųjų socialinių paslaugų tikslas – ugdyti ar kompensuoti asmens (šeimos) gebėjimus savarankiškai rūpintis asmeniniu (šeimos) gyvenimu ir dalyvauti visuomenės gyvenime. Paslaugų teikimo trukmė / dažnumas priklauso nuo asmens (šeimos) socialinių paslaugų poreikio.</w:t>
      </w:r>
    </w:p>
    <w:tbl>
      <w:tblPr>
        <w:tblW w:w="9591" w:type="dxa"/>
        <w:tblInd w:w="40" w:type="dxa"/>
        <w:tblLayout w:type="fixed"/>
        <w:tblCellMar>
          <w:left w:w="40" w:type="dxa"/>
          <w:right w:w="40" w:type="dxa"/>
        </w:tblCellMar>
        <w:tblLook w:val="0000"/>
      </w:tblPr>
      <w:tblGrid>
        <w:gridCol w:w="519"/>
        <w:gridCol w:w="1735"/>
        <w:gridCol w:w="1735"/>
        <w:gridCol w:w="5602"/>
      </w:tblGrid>
      <w:tr w:rsidR="003351DD" w:rsidTr="003533AA">
        <w:trPr>
          <w:cantSplit/>
          <w:trHeight w:val="570"/>
        </w:trPr>
        <w:tc>
          <w:tcPr>
            <w:tcW w:w="519" w:type="dxa"/>
            <w:tcBorders>
              <w:top w:val="single" w:sz="6" w:space="0" w:color="auto"/>
              <w:left w:val="single" w:sz="6" w:space="0" w:color="auto"/>
              <w:right w:val="single" w:sz="6" w:space="0" w:color="auto"/>
            </w:tcBorders>
            <w:shd w:val="clear" w:color="auto" w:fill="FFFFFF"/>
          </w:tcPr>
          <w:p w:rsidR="003351DD" w:rsidRDefault="003351DD" w:rsidP="008C3DF4">
            <w:pPr>
              <w:widowControl w:val="0"/>
              <w:jc w:val="center"/>
              <w:rPr>
                <w:b/>
                <w:bCs/>
                <w:sz w:val="20"/>
                <w:szCs w:val="22"/>
              </w:rPr>
            </w:pPr>
            <w:r>
              <w:rPr>
                <w:b/>
                <w:bCs/>
                <w:sz w:val="20"/>
                <w:szCs w:val="22"/>
              </w:rPr>
              <w:t>Eil.</w:t>
            </w:r>
          </w:p>
          <w:p w:rsidR="003351DD" w:rsidRDefault="003351DD" w:rsidP="008C3DF4">
            <w:pPr>
              <w:widowControl w:val="0"/>
              <w:jc w:val="center"/>
              <w:rPr>
                <w:sz w:val="20"/>
                <w:szCs w:val="22"/>
              </w:rPr>
            </w:pPr>
            <w:r>
              <w:rPr>
                <w:b/>
                <w:bCs/>
                <w:sz w:val="20"/>
                <w:szCs w:val="22"/>
              </w:rPr>
              <w:t>Nr.</w:t>
            </w:r>
          </w:p>
        </w:tc>
        <w:tc>
          <w:tcPr>
            <w:tcW w:w="1735" w:type="dxa"/>
            <w:tcBorders>
              <w:top w:val="single" w:sz="6" w:space="0" w:color="auto"/>
              <w:left w:val="single" w:sz="6" w:space="0" w:color="auto"/>
              <w:right w:val="single" w:sz="6" w:space="0" w:color="auto"/>
            </w:tcBorders>
            <w:shd w:val="clear" w:color="auto" w:fill="FFFFFF"/>
          </w:tcPr>
          <w:p w:rsidR="003351DD" w:rsidRDefault="003351DD" w:rsidP="008C3DF4">
            <w:pPr>
              <w:widowControl w:val="0"/>
              <w:jc w:val="center"/>
              <w:rPr>
                <w:sz w:val="20"/>
                <w:szCs w:val="22"/>
              </w:rPr>
            </w:pPr>
            <w:r>
              <w:rPr>
                <w:b/>
                <w:bCs/>
                <w:sz w:val="20"/>
                <w:szCs w:val="22"/>
              </w:rPr>
              <w:t>Paslaugos pavadinimas</w:t>
            </w:r>
          </w:p>
        </w:tc>
        <w:tc>
          <w:tcPr>
            <w:tcW w:w="1735" w:type="dxa"/>
            <w:tcBorders>
              <w:top w:val="single" w:sz="6" w:space="0" w:color="auto"/>
              <w:left w:val="single" w:sz="6" w:space="0" w:color="auto"/>
              <w:right w:val="single" w:sz="6" w:space="0" w:color="auto"/>
            </w:tcBorders>
            <w:shd w:val="clear" w:color="auto" w:fill="FFFFFF"/>
          </w:tcPr>
          <w:p w:rsidR="003351DD" w:rsidRDefault="003351DD" w:rsidP="008C3DF4">
            <w:pPr>
              <w:widowControl w:val="0"/>
              <w:jc w:val="center"/>
              <w:rPr>
                <w:sz w:val="20"/>
                <w:szCs w:val="22"/>
              </w:rPr>
            </w:pPr>
            <w:r>
              <w:rPr>
                <w:b/>
                <w:bCs/>
                <w:sz w:val="20"/>
                <w:szCs w:val="22"/>
              </w:rPr>
              <w:t>Kriterijus</w:t>
            </w:r>
          </w:p>
        </w:tc>
        <w:tc>
          <w:tcPr>
            <w:tcW w:w="5602" w:type="dxa"/>
            <w:tcBorders>
              <w:top w:val="single" w:sz="6" w:space="0" w:color="auto"/>
              <w:left w:val="single" w:sz="6" w:space="0" w:color="auto"/>
              <w:right w:val="single" w:sz="6" w:space="0" w:color="auto"/>
            </w:tcBorders>
            <w:shd w:val="clear" w:color="auto" w:fill="FFFFFF"/>
          </w:tcPr>
          <w:p w:rsidR="003351DD" w:rsidRDefault="003351DD" w:rsidP="008C3DF4">
            <w:pPr>
              <w:widowControl w:val="0"/>
              <w:jc w:val="center"/>
              <w:rPr>
                <w:sz w:val="20"/>
                <w:szCs w:val="22"/>
              </w:rPr>
            </w:pPr>
            <w:r>
              <w:rPr>
                <w:b/>
                <w:bCs/>
                <w:sz w:val="20"/>
                <w:szCs w:val="22"/>
              </w:rPr>
              <w:t>Apibūdinimas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vAlign w:val="center"/>
          </w:tcPr>
          <w:p w:rsidR="003351DD" w:rsidRDefault="003351DD" w:rsidP="008C3DF4">
            <w:pPr>
              <w:widowControl w:val="0"/>
              <w:jc w:val="center"/>
              <w:rPr>
                <w:b/>
                <w:sz w:val="20"/>
                <w:szCs w:val="22"/>
              </w:rPr>
            </w:pPr>
            <w:r>
              <w:rPr>
                <w:b/>
                <w:bCs/>
                <w:iCs/>
                <w:sz w:val="20"/>
                <w:szCs w:val="22"/>
              </w:rPr>
              <w:t>1</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3351DD" w:rsidRDefault="003351DD" w:rsidP="008C3DF4">
            <w:pPr>
              <w:widowControl w:val="0"/>
              <w:jc w:val="center"/>
              <w:rPr>
                <w:b/>
                <w:sz w:val="20"/>
                <w:szCs w:val="22"/>
              </w:rPr>
            </w:pPr>
            <w:r>
              <w:rPr>
                <w:b/>
                <w:bCs/>
                <w:i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3351DD" w:rsidRDefault="003351DD" w:rsidP="008C3DF4">
            <w:pPr>
              <w:widowControl w:val="0"/>
              <w:jc w:val="center"/>
              <w:rPr>
                <w:b/>
                <w:sz w:val="20"/>
                <w:szCs w:val="22"/>
              </w:rPr>
            </w:pPr>
            <w:r>
              <w:rPr>
                <w:b/>
                <w:bCs/>
                <w:iCs/>
                <w:sz w:val="20"/>
                <w:szCs w:val="22"/>
              </w:rPr>
              <w:t>3</w:t>
            </w:r>
          </w:p>
        </w:tc>
        <w:tc>
          <w:tcPr>
            <w:tcW w:w="5602" w:type="dxa"/>
            <w:tcBorders>
              <w:top w:val="single" w:sz="6" w:space="0" w:color="auto"/>
              <w:left w:val="single" w:sz="6" w:space="0" w:color="auto"/>
              <w:bottom w:val="single" w:sz="6" w:space="0" w:color="auto"/>
              <w:right w:val="single" w:sz="6" w:space="0" w:color="auto"/>
            </w:tcBorders>
            <w:shd w:val="clear" w:color="auto" w:fill="FFFFFF"/>
            <w:vAlign w:val="center"/>
          </w:tcPr>
          <w:p w:rsidR="003351DD" w:rsidRDefault="003351DD" w:rsidP="008C3DF4">
            <w:pPr>
              <w:widowControl w:val="0"/>
              <w:jc w:val="center"/>
              <w:rPr>
                <w:b/>
                <w:sz w:val="20"/>
                <w:szCs w:val="22"/>
              </w:rPr>
            </w:pPr>
            <w:r>
              <w:rPr>
                <w:b/>
                <w:bCs/>
                <w:sz w:val="20"/>
                <w:szCs w:val="22"/>
              </w:rPr>
              <w:t>4</w:t>
            </w:r>
          </w:p>
        </w:tc>
      </w:tr>
      <w:tr w:rsidR="003351DD" w:rsidTr="00CC7101">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1.</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Informavimas</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jc w:val="both"/>
              <w:rPr>
                <w:sz w:val="20"/>
                <w:szCs w:val="22"/>
              </w:rPr>
            </w:pPr>
            <w:r>
              <w:rPr>
                <w:sz w:val="20"/>
                <w:szCs w:val="22"/>
              </w:rPr>
              <w:t>Reikalingos informacijos apie socialinę pagalbą suteikimas asmeniui (šeimai)</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1C075B" w:rsidRPr="001C075B" w:rsidRDefault="001C075B" w:rsidP="001C075B">
            <w:pPr>
              <w:jc w:val="both"/>
              <w:rPr>
                <w:color w:val="000000"/>
                <w:sz w:val="27"/>
                <w:szCs w:val="27"/>
                <w:lang w:eastAsia="lt-LT"/>
              </w:rPr>
            </w:pPr>
            <w:r w:rsidRPr="001C075B">
              <w:rPr>
                <w:color w:val="000000"/>
                <w:sz w:val="20"/>
                <w:lang w:eastAsia="lt-LT"/>
              </w:rPr>
              <w:t>Socialinę riziką patiriantys vaikai ir jų šeimos,</w:t>
            </w:r>
          </w:p>
          <w:p w:rsidR="001C075B" w:rsidRPr="001C075B" w:rsidRDefault="001C075B" w:rsidP="001C075B">
            <w:pPr>
              <w:jc w:val="both"/>
              <w:rPr>
                <w:color w:val="000000"/>
                <w:sz w:val="27"/>
                <w:szCs w:val="27"/>
                <w:lang w:eastAsia="lt-LT"/>
              </w:rPr>
            </w:pPr>
            <w:r w:rsidRPr="001C075B">
              <w:rPr>
                <w:color w:val="000000"/>
                <w:sz w:val="20"/>
                <w:lang w:eastAsia="lt-LT"/>
              </w:rPr>
              <w:t>vaikai su negalia ir jų šeimos,</w:t>
            </w:r>
          </w:p>
          <w:p w:rsidR="001C075B" w:rsidRPr="001C075B" w:rsidRDefault="001C075B" w:rsidP="001C075B">
            <w:pPr>
              <w:jc w:val="both"/>
              <w:rPr>
                <w:color w:val="000000"/>
                <w:sz w:val="27"/>
                <w:szCs w:val="27"/>
                <w:lang w:eastAsia="lt-LT"/>
              </w:rPr>
            </w:pPr>
            <w:r w:rsidRPr="001C075B">
              <w:rPr>
                <w:color w:val="000000"/>
                <w:sz w:val="20"/>
                <w:lang w:eastAsia="lt-LT"/>
              </w:rPr>
              <w:t>likę be tėvų globos vaikai,</w:t>
            </w:r>
          </w:p>
          <w:p w:rsidR="001C075B" w:rsidRPr="001C075B" w:rsidRDefault="001C075B" w:rsidP="001C075B">
            <w:pPr>
              <w:jc w:val="both"/>
              <w:rPr>
                <w:color w:val="000000"/>
                <w:sz w:val="27"/>
                <w:szCs w:val="27"/>
                <w:lang w:eastAsia="lt-LT"/>
              </w:rPr>
            </w:pPr>
            <w:r w:rsidRPr="001C075B">
              <w:rPr>
                <w:color w:val="000000"/>
                <w:sz w:val="20"/>
                <w:lang w:eastAsia="lt-LT"/>
              </w:rPr>
              <w:t>suaugę asmenys</w:t>
            </w:r>
            <w:r w:rsidRPr="001C075B">
              <w:rPr>
                <w:color w:val="000000"/>
                <w:sz w:val="27"/>
                <w:szCs w:val="27"/>
                <w:lang w:eastAsia="lt-LT"/>
              </w:rPr>
              <w:t> </w:t>
            </w:r>
            <w:r w:rsidRPr="001C075B">
              <w:rPr>
                <w:color w:val="000000"/>
                <w:sz w:val="20"/>
                <w:lang w:eastAsia="lt-LT"/>
              </w:rPr>
              <w:t>su negalia ir jų šeimos,</w:t>
            </w:r>
          </w:p>
          <w:p w:rsidR="001C075B" w:rsidRPr="001C075B" w:rsidRDefault="001C075B" w:rsidP="001C075B">
            <w:pPr>
              <w:jc w:val="both"/>
              <w:rPr>
                <w:color w:val="000000"/>
                <w:sz w:val="27"/>
                <w:szCs w:val="27"/>
                <w:lang w:eastAsia="lt-LT"/>
              </w:rPr>
            </w:pPr>
            <w:r w:rsidRPr="001C075B">
              <w:rPr>
                <w:color w:val="000000"/>
                <w:sz w:val="20"/>
                <w:lang w:eastAsia="lt-LT"/>
              </w:rPr>
              <w:t>senyvo amžiaus asmenys ir jų šeimos,</w:t>
            </w:r>
          </w:p>
          <w:p w:rsidR="001C075B" w:rsidRPr="001C075B" w:rsidRDefault="001C075B" w:rsidP="001C075B">
            <w:pPr>
              <w:jc w:val="both"/>
              <w:rPr>
                <w:color w:val="000000"/>
                <w:sz w:val="27"/>
                <w:szCs w:val="27"/>
                <w:lang w:eastAsia="lt-LT"/>
              </w:rPr>
            </w:pPr>
            <w:r w:rsidRPr="001C075B">
              <w:rPr>
                <w:color w:val="000000"/>
                <w:sz w:val="20"/>
                <w:lang w:eastAsia="lt-LT"/>
              </w:rPr>
              <w:t>socialinę riziką patiriantys suaugę asmenys ir jų šeimos, socialinę riziką patiriančios šeimos,</w:t>
            </w:r>
          </w:p>
          <w:p w:rsidR="001C075B" w:rsidRPr="001C075B" w:rsidRDefault="001C075B" w:rsidP="001C075B">
            <w:pPr>
              <w:jc w:val="both"/>
              <w:rPr>
                <w:color w:val="000000"/>
                <w:sz w:val="27"/>
                <w:szCs w:val="27"/>
                <w:lang w:eastAsia="lt-LT"/>
              </w:rPr>
            </w:pPr>
            <w:r w:rsidRPr="001C075B">
              <w:rPr>
                <w:color w:val="000000"/>
                <w:sz w:val="20"/>
                <w:lang w:eastAsia="lt-LT"/>
              </w:rPr>
              <w:t>vaikus globojančios šeimos,</w:t>
            </w:r>
          </w:p>
          <w:p w:rsidR="001C075B" w:rsidRPr="001C075B" w:rsidRDefault="001C075B" w:rsidP="001C075B">
            <w:pPr>
              <w:jc w:val="both"/>
              <w:rPr>
                <w:color w:val="000000"/>
                <w:sz w:val="27"/>
                <w:szCs w:val="27"/>
                <w:lang w:eastAsia="lt-LT"/>
              </w:rPr>
            </w:pPr>
            <w:r w:rsidRPr="001C075B">
              <w:rPr>
                <w:color w:val="000000"/>
                <w:sz w:val="20"/>
                <w:lang w:eastAsia="lt-LT"/>
              </w:rPr>
              <w:t>mažiau galimybių turintis jaunimas,</w:t>
            </w:r>
          </w:p>
          <w:p w:rsidR="001C075B" w:rsidRPr="001C075B" w:rsidRDefault="001C075B" w:rsidP="001C075B">
            <w:pPr>
              <w:jc w:val="both"/>
              <w:rPr>
                <w:color w:val="000000"/>
                <w:sz w:val="27"/>
                <w:szCs w:val="27"/>
                <w:lang w:eastAsia="lt-LT"/>
              </w:rPr>
            </w:pPr>
            <w:r w:rsidRPr="001C075B">
              <w:rPr>
                <w:color w:val="000000"/>
                <w:sz w:val="20"/>
                <w:lang w:eastAsia="lt-LT"/>
              </w:rPr>
              <w:t>krizinėje situacijoje (skyrybos, darbo praradimas, artimojo netektis ir kt.) esančios šeimos ir jų nariai,</w:t>
            </w:r>
          </w:p>
          <w:p w:rsidR="003351DD" w:rsidRPr="001C075B" w:rsidRDefault="001C075B" w:rsidP="001C075B">
            <w:pPr>
              <w:jc w:val="both"/>
              <w:rPr>
                <w:color w:val="000000"/>
                <w:sz w:val="27"/>
                <w:szCs w:val="27"/>
                <w:lang w:eastAsia="lt-LT"/>
              </w:rPr>
            </w:pPr>
            <w:r w:rsidRPr="001C075B">
              <w:rPr>
                <w:color w:val="000000"/>
                <w:sz w:val="20"/>
                <w:lang w:eastAsia="lt-LT"/>
              </w:rPr>
              <w:t>kiti asmenys ir šeimos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CC7101">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Konsultavimas</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jc w:val="both"/>
              <w:rPr>
                <w:sz w:val="20"/>
                <w:szCs w:val="22"/>
              </w:rPr>
            </w:pPr>
            <w:r>
              <w:rPr>
                <w:sz w:val="20"/>
                <w:szCs w:val="22"/>
              </w:rPr>
              <w:t>Pagalba, kurią teikiant kartu su asmeniu analizuojama asmens (šeimos) problema ir ieškoma veiksmingų jos sprendimo būdų</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1C075B" w:rsidRPr="001C075B" w:rsidRDefault="001C075B" w:rsidP="001C075B">
            <w:pPr>
              <w:jc w:val="both"/>
              <w:rPr>
                <w:color w:val="000000"/>
                <w:sz w:val="27"/>
                <w:szCs w:val="27"/>
                <w:lang w:eastAsia="lt-LT"/>
              </w:rPr>
            </w:pPr>
            <w:r w:rsidRPr="001C075B">
              <w:rPr>
                <w:color w:val="000000"/>
                <w:sz w:val="20"/>
                <w:lang w:eastAsia="lt-LT"/>
              </w:rPr>
              <w:t>Socialinę riziką patiriantys vaikai ir jų šeimos,</w:t>
            </w:r>
          </w:p>
          <w:p w:rsidR="001C075B" w:rsidRPr="001C075B" w:rsidRDefault="001C075B" w:rsidP="001C075B">
            <w:pPr>
              <w:jc w:val="both"/>
              <w:rPr>
                <w:color w:val="000000"/>
                <w:sz w:val="27"/>
                <w:szCs w:val="27"/>
                <w:lang w:eastAsia="lt-LT"/>
              </w:rPr>
            </w:pPr>
            <w:r w:rsidRPr="001C075B">
              <w:rPr>
                <w:color w:val="000000"/>
                <w:sz w:val="20"/>
                <w:lang w:eastAsia="lt-LT"/>
              </w:rPr>
              <w:t>vaikai su negalia ir jų šeimos,</w:t>
            </w:r>
          </w:p>
          <w:p w:rsidR="001C075B" w:rsidRPr="001C075B" w:rsidRDefault="001C075B" w:rsidP="001C075B">
            <w:pPr>
              <w:jc w:val="both"/>
              <w:rPr>
                <w:color w:val="000000"/>
                <w:sz w:val="27"/>
                <w:szCs w:val="27"/>
                <w:lang w:eastAsia="lt-LT"/>
              </w:rPr>
            </w:pPr>
            <w:r w:rsidRPr="001C075B">
              <w:rPr>
                <w:color w:val="000000"/>
                <w:sz w:val="20"/>
                <w:lang w:eastAsia="lt-LT"/>
              </w:rPr>
              <w:t>likę be tėvų globos vaikai,</w:t>
            </w:r>
          </w:p>
          <w:p w:rsidR="001C075B" w:rsidRPr="001C075B" w:rsidRDefault="001C075B" w:rsidP="001C075B">
            <w:pPr>
              <w:jc w:val="both"/>
              <w:rPr>
                <w:color w:val="000000"/>
                <w:sz w:val="27"/>
                <w:szCs w:val="27"/>
                <w:lang w:eastAsia="lt-LT"/>
              </w:rPr>
            </w:pPr>
            <w:r w:rsidRPr="001C075B">
              <w:rPr>
                <w:color w:val="000000"/>
                <w:sz w:val="20"/>
                <w:lang w:eastAsia="lt-LT"/>
              </w:rPr>
              <w:t>suaugę asmenys</w:t>
            </w:r>
            <w:r w:rsidRPr="001C075B">
              <w:rPr>
                <w:color w:val="000000"/>
                <w:sz w:val="27"/>
                <w:szCs w:val="27"/>
                <w:lang w:eastAsia="lt-LT"/>
              </w:rPr>
              <w:t> </w:t>
            </w:r>
            <w:r w:rsidRPr="001C075B">
              <w:rPr>
                <w:color w:val="000000"/>
                <w:sz w:val="20"/>
                <w:lang w:eastAsia="lt-LT"/>
              </w:rPr>
              <w:t>su negalia ir jų šeimos,</w:t>
            </w:r>
          </w:p>
          <w:p w:rsidR="001C075B" w:rsidRPr="001C075B" w:rsidRDefault="001C075B" w:rsidP="001C075B">
            <w:pPr>
              <w:jc w:val="both"/>
              <w:rPr>
                <w:color w:val="000000"/>
                <w:sz w:val="27"/>
                <w:szCs w:val="27"/>
                <w:lang w:eastAsia="lt-LT"/>
              </w:rPr>
            </w:pPr>
            <w:r w:rsidRPr="001C075B">
              <w:rPr>
                <w:color w:val="000000"/>
                <w:sz w:val="20"/>
                <w:lang w:eastAsia="lt-LT"/>
              </w:rPr>
              <w:t>senyvo amžiaus asmenys ir jų šeimos,</w:t>
            </w:r>
          </w:p>
          <w:p w:rsidR="001C075B" w:rsidRPr="001C075B" w:rsidRDefault="001C075B" w:rsidP="001C075B">
            <w:pPr>
              <w:jc w:val="both"/>
              <w:rPr>
                <w:color w:val="000000"/>
                <w:sz w:val="27"/>
                <w:szCs w:val="27"/>
                <w:lang w:eastAsia="lt-LT"/>
              </w:rPr>
            </w:pPr>
            <w:r w:rsidRPr="001C075B">
              <w:rPr>
                <w:color w:val="000000"/>
                <w:sz w:val="20"/>
                <w:lang w:eastAsia="lt-LT"/>
              </w:rPr>
              <w:t>socialinę riziką patiriantys suaugę asmenys ir jų šeimos,</w:t>
            </w:r>
          </w:p>
          <w:p w:rsidR="001C075B" w:rsidRPr="001C075B" w:rsidRDefault="001C075B" w:rsidP="001C075B">
            <w:pPr>
              <w:jc w:val="both"/>
              <w:rPr>
                <w:color w:val="000000"/>
                <w:sz w:val="27"/>
                <w:szCs w:val="27"/>
                <w:lang w:eastAsia="lt-LT"/>
              </w:rPr>
            </w:pPr>
            <w:r w:rsidRPr="001C075B">
              <w:rPr>
                <w:color w:val="000000"/>
                <w:sz w:val="20"/>
                <w:lang w:eastAsia="lt-LT"/>
              </w:rPr>
              <w:t>socialinę riziką patiriančios šeimos,</w:t>
            </w:r>
          </w:p>
          <w:p w:rsidR="001C075B" w:rsidRPr="001C075B" w:rsidRDefault="001C075B" w:rsidP="001C075B">
            <w:pPr>
              <w:jc w:val="both"/>
              <w:rPr>
                <w:color w:val="000000"/>
                <w:sz w:val="27"/>
                <w:szCs w:val="27"/>
                <w:lang w:eastAsia="lt-LT"/>
              </w:rPr>
            </w:pPr>
            <w:r w:rsidRPr="001C075B">
              <w:rPr>
                <w:color w:val="000000"/>
                <w:sz w:val="20"/>
                <w:lang w:eastAsia="lt-LT"/>
              </w:rPr>
              <w:t>vaikus globojančios šeimos,</w:t>
            </w:r>
          </w:p>
          <w:p w:rsidR="001C075B" w:rsidRPr="001C075B" w:rsidRDefault="001C075B" w:rsidP="001C075B">
            <w:pPr>
              <w:jc w:val="both"/>
              <w:rPr>
                <w:color w:val="000000"/>
                <w:sz w:val="27"/>
                <w:szCs w:val="27"/>
                <w:lang w:eastAsia="lt-LT"/>
              </w:rPr>
            </w:pPr>
            <w:r w:rsidRPr="001C075B">
              <w:rPr>
                <w:color w:val="000000"/>
                <w:sz w:val="20"/>
                <w:lang w:eastAsia="lt-LT"/>
              </w:rPr>
              <w:t>krizinėje situacijoje (skyrybos, darbo praradimas, artimojo netektis ir kt.) esančios šeimos ir jų nariai,</w:t>
            </w:r>
          </w:p>
          <w:p w:rsidR="001C075B" w:rsidRPr="001C075B" w:rsidRDefault="001C075B" w:rsidP="001C075B">
            <w:pPr>
              <w:jc w:val="both"/>
              <w:rPr>
                <w:color w:val="000000"/>
                <w:sz w:val="27"/>
                <w:szCs w:val="27"/>
                <w:lang w:eastAsia="lt-LT"/>
              </w:rPr>
            </w:pPr>
            <w:r w:rsidRPr="001C075B">
              <w:rPr>
                <w:color w:val="000000"/>
                <w:sz w:val="20"/>
                <w:lang w:eastAsia="lt-LT"/>
              </w:rPr>
              <w:t>mažiau galimybių turintis jaunimas,</w:t>
            </w:r>
          </w:p>
          <w:p w:rsidR="003351DD" w:rsidRPr="001C075B" w:rsidRDefault="001C075B" w:rsidP="001C075B">
            <w:pPr>
              <w:jc w:val="both"/>
              <w:rPr>
                <w:color w:val="000000"/>
                <w:sz w:val="27"/>
                <w:szCs w:val="27"/>
                <w:lang w:eastAsia="lt-LT"/>
              </w:rPr>
            </w:pPr>
            <w:r w:rsidRPr="001C075B">
              <w:rPr>
                <w:color w:val="000000"/>
                <w:sz w:val="20"/>
                <w:lang w:eastAsia="lt-LT"/>
              </w:rPr>
              <w:t>kiti asmenys ir šeimos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Kol problema bus išspręsta</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3.</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Tarpininkavimas ir atstovavimas</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jc w:val="both"/>
              <w:rPr>
                <w:sz w:val="20"/>
                <w:szCs w:val="22"/>
              </w:rPr>
            </w:pPr>
            <w:r>
              <w:rPr>
                <w:sz w:val="20"/>
                <w:szCs w:val="22"/>
              </w:rPr>
              <w:t>Pagalbos asmeniui (šeimai) suteikimas sprendžiant įvairias asmens (šeimos) problemas (teisines, sveikatos, ūkines, buitines), tvarkant dokumentus, mokant mokesčius, užrašant pas specialistus, organizuojant ūkinius darbus ir kt., tarpininkaujant tarp asmens (šeimos) ir jo aplinkos (kitų institucijų, specialistų, asmenų)</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AD6A5A" w:rsidRPr="00AD6A5A" w:rsidRDefault="00AD6A5A" w:rsidP="00AD6A5A">
            <w:pPr>
              <w:jc w:val="both"/>
              <w:rPr>
                <w:color w:val="000000"/>
                <w:sz w:val="27"/>
                <w:szCs w:val="27"/>
                <w:lang w:eastAsia="lt-LT"/>
              </w:rPr>
            </w:pPr>
            <w:r w:rsidRPr="00AD6A5A">
              <w:rPr>
                <w:color w:val="000000"/>
                <w:sz w:val="20"/>
                <w:lang w:eastAsia="lt-LT"/>
              </w:rPr>
              <w:t>Socialinę riziką patiriantys vaikai ir jų šeimos,</w:t>
            </w:r>
          </w:p>
          <w:p w:rsidR="00AD6A5A" w:rsidRPr="00AD6A5A" w:rsidRDefault="00AD6A5A" w:rsidP="00AD6A5A">
            <w:pPr>
              <w:jc w:val="both"/>
              <w:rPr>
                <w:color w:val="000000"/>
                <w:sz w:val="27"/>
                <w:szCs w:val="27"/>
                <w:lang w:eastAsia="lt-LT"/>
              </w:rPr>
            </w:pPr>
            <w:r w:rsidRPr="00AD6A5A">
              <w:rPr>
                <w:color w:val="000000"/>
                <w:sz w:val="20"/>
                <w:lang w:eastAsia="lt-LT"/>
              </w:rPr>
              <w:t>vaikai</w:t>
            </w:r>
            <w:r w:rsidRPr="00AD6A5A">
              <w:rPr>
                <w:color w:val="000000"/>
                <w:sz w:val="27"/>
                <w:szCs w:val="27"/>
                <w:lang w:eastAsia="lt-LT"/>
              </w:rPr>
              <w:t> </w:t>
            </w:r>
            <w:r w:rsidRPr="00AD6A5A">
              <w:rPr>
                <w:color w:val="000000"/>
                <w:sz w:val="20"/>
                <w:lang w:eastAsia="lt-LT"/>
              </w:rPr>
              <w:t>su negalia ir jų šeimos,</w:t>
            </w:r>
          </w:p>
          <w:p w:rsidR="00AD6A5A" w:rsidRPr="00AD6A5A" w:rsidRDefault="00AD6A5A" w:rsidP="00AD6A5A">
            <w:pPr>
              <w:jc w:val="both"/>
              <w:rPr>
                <w:color w:val="000000"/>
                <w:sz w:val="27"/>
                <w:szCs w:val="27"/>
                <w:lang w:eastAsia="lt-LT"/>
              </w:rPr>
            </w:pPr>
            <w:r w:rsidRPr="00AD6A5A">
              <w:rPr>
                <w:color w:val="000000"/>
                <w:sz w:val="20"/>
                <w:lang w:eastAsia="lt-LT"/>
              </w:rPr>
              <w:t>likę be tėvų globos vaikai,</w:t>
            </w:r>
          </w:p>
          <w:p w:rsidR="00AD6A5A" w:rsidRPr="00AD6A5A" w:rsidRDefault="00AD6A5A" w:rsidP="00AD6A5A">
            <w:pPr>
              <w:jc w:val="both"/>
              <w:rPr>
                <w:color w:val="000000"/>
                <w:sz w:val="27"/>
                <w:szCs w:val="27"/>
                <w:lang w:eastAsia="lt-LT"/>
              </w:rPr>
            </w:pPr>
            <w:r w:rsidRPr="00AD6A5A">
              <w:rPr>
                <w:color w:val="000000"/>
                <w:sz w:val="20"/>
                <w:lang w:eastAsia="lt-LT"/>
              </w:rPr>
              <w:t>suaugę asmenys</w:t>
            </w:r>
            <w:r w:rsidRPr="00AD6A5A">
              <w:rPr>
                <w:color w:val="000000"/>
                <w:sz w:val="27"/>
                <w:szCs w:val="27"/>
                <w:lang w:eastAsia="lt-LT"/>
              </w:rPr>
              <w:t> </w:t>
            </w:r>
            <w:r w:rsidRPr="00AD6A5A">
              <w:rPr>
                <w:color w:val="000000"/>
                <w:sz w:val="20"/>
                <w:lang w:eastAsia="lt-LT"/>
              </w:rPr>
              <w:t>su negalia ir jų šeimos,</w:t>
            </w:r>
          </w:p>
          <w:p w:rsidR="00AD6A5A" w:rsidRPr="00AD6A5A" w:rsidRDefault="00AD6A5A" w:rsidP="00AD6A5A">
            <w:pPr>
              <w:jc w:val="both"/>
              <w:rPr>
                <w:color w:val="000000"/>
                <w:sz w:val="27"/>
                <w:szCs w:val="27"/>
                <w:lang w:eastAsia="lt-LT"/>
              </w:rPr>
            </w:pPr>
            <w:r w:rsidRPr="00AD6A5A">
              <w:rPr>
                <w:color w:val="000000"/>
                <w:sz w:val="20"/>
                <w:lang w:eastAsia="lt-LT"/>
              </w:rPr>
              <w:t>senyvo amžiaus asmenys ir jų šeimos,</w:t>
            </w:r>
          </w:p>
          <w:p w:rsidR="00AD6A5A" w:rsidRPr="00AD6A5A" w:rsidRDefault="00AD6A5A" w:rsidP="00AD6A5A">
            <w:pPr>
              <w:jc w:val="both"/>
              <w:rPr>
                <w:color w:val="000000"/>
                <w:sz w:val="27"/>
                <w:szCs w:val="27"/>
                <w:lang w:eastAsia="lt-LT"/>
              </w:rPr>
            </w:pPr>
            <w:r w:rsidRPr="00AD6A5A">
              <w:rPr>
                <w:color w:val="000000"/>
                <w:sz w:val="20"/>
                <w:lang w:eastAsia="lt-LT"/>
              </w:rPr>
              <w:t>socialinę riziką patiriantys suaugę asmenys ir jų šeimos,</w:t>
            </w:r>
          </w:p>
          <w:p w:rsidR="00AD6A5A" w:rsidRPr="00AD6A5A" w:rsidRDefault="00AD6A5A" w:rsidP="00AD6A5A">
            <w:pPr>
              <w:jc w:val="both"/>
              <w:rPr>
                <w:color w:val="000000"/>
                <w:sz w:val="27"/>
                <w:szCs w:val="27"/>
                <w:lang w:eastAsia="lt-LT"/>
              </w:rPr>
            </w:pPr>
            <w:r w:rsidRPr="00AD6A5A">
              <w:rPr>
                <w:color w:val="000000"/>
                <w:sz w:val="20"/>
                <w:lang w:eastAsia="lt-LT"/>
              </w:rPr>
              <w:t>socialinę riziką patiriančios šeimos,</w:t>
            </w:r>
          </w:p>
          <w:p w:rsidR="00AD6A5A" w:rsidRPr="00AD6A5A" w:rsidRDefault="00AD6A5A" w:rsidP="00AD6A5A">
            <w:pPr>
              <w:jc w:val="both"/>
              <w:rPr>
                <w:color w:val="000000"/>
                <w:sz w:val="27"/>
                <w:szCs w:val="27"/>
                <w:lang w:eastAsia="lt-LT"/>
              </w:rPr>
            </w:pPr>
            <w:r w:rsidRPr="00AD6A5A">
              <w:rPr>
                <w:color w:val="000000"/>
                <w:sz w:val="20"/>
                <w:lang w:eastAsia="lt-LT"/>
              </w:rPr>
              <w:t>vaikus globojančios šeimos,</w:t>
            </w:r>
          </w:p>
          <w:p w:rsidR="00AD6A5A" w:rsidRPr="00AD6A5A" w:rsidRDefault="00AD6A5A" w:rsidP="00AD6A5A">
            <w:pPr>
              <w:jc w:val="both"/>
              <w:rPr>
                <w:color w:val="000000"/>
                <w:sz w:val="27"/>
                <w:szCs w:val="27"/>
                <w:lang w:eastAsia="lt-LT"/>
              </w:rPr>
            </w:pPr>
            <w:r w:rsidRPr="00AD6A5A">
              <w:rPr>
                <w:color w:val="000000"/>
                <w:sz w:val="20"/>
                <w:lang w:eastAsia="lt-LT"/>
              </w:rPr>
              <w:t>krizinėje situacijoje (skyrybos, darbo praradimas, artimojo netektis ir kt.) esančios šeimos ir jų nariai,</w:t>
            </w:r>
          </w:p>
          <w:p w:rsidR="00AD6A5A" w:rsidRPr="00AD6A5A" w:rsidRDefault="00AD6A5A" w:rsidP="00AD6A5A">
            <w:pPr>
              <w:jc w:val="both"/>
              <w:rPr>
                <w:color w:val="000000"/>
                <w:sz w:val="27"/>
                <w:szCs w:val="27"/>
                <w:lang w:eastAsia="lt-LT"/>
              </w:rPr>
            </w:pPr>
            <w:r w:rsidRPr="00AD6A5A">
              <w:rPr>
                <w:color w:val="000000"/>
                <w:sz w:val="20"/>
                <w:lang w:eastAsia="lt-LT"/>
              </w:rPr>
              <w:t>mažiau galimybių turintis jaunimas,</w:t>
            </w:r>
          </w:p>
          <w:p w:rsidR="003351DD" w:rsidRPr="00AD6A5A" w:rsidRDefault="00AD6A5A" w:rsidP="00AD6A5A">
            <w:pPr>
              <w:jc w:val="both"/>
              <w:rPr>
                <w:color w:val="000000"/>
                <w:sz w:val="27"/>
                <w:szCs w:val="27"/>
                <w:lang w:eastAsia="lt-LT"/>
              </w:rPr>
            </w:pPr>
            <w:r w:rsidRPr="00AD6A5A">
              <w:rPr>
                <w:color w:val="000000"/>
                <w:sz w:val="20"/>
                <w:lang w:eastAsia="lt-LT"/>
              </w:rPr>
              <w:t>kiti asmenys ir šeimos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Kol problema bus išspręsta</w:t>
            </w:r>
          </w:p>
        </w:tc>
      </w:tr>
      <w:tr w:rsidR="003351DD" w:rsidTr="00CC7101">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sz w:val="20"/>
                <w:szCs w:val="22"/>
              </w:rPr>
              <w:t>4</w:t>
            </w:r>
            <w:r>
              <w:rPr>
                <w:sz w:val="20"/>
                <w:szCs w:val="22"/>
              </w:rPr>
              <w:t>.</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Pr="00EC12B3" w:rsidRDefault="003351DD" w:rsidP="008C3DF4">
            <w:pPr>
              <w:widowControl w:val="0"/>
              <w:rPr>
                <w:b/>
                <w:sz w:val="20"/>
                <w:szCs w:val="22"/>
              </w:rPr>
            </w:pPr>
            <w:r w:rsidRPr="00EC12B3">
              <w:rPr>
                <w:b/>
                <w:sz w:val="20"/>
                <w:szCs w:val="22"/>
              </w:rPr>
              <w:t>Maitinimo organizavimas</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rPr>
                <w:b/>
                <w:bCs/>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jc w:val="both"/>
              <w:rPr>
                <w:sz w:val="20"/>
                <w:szCs w:val="22"/>
              </w:rPr>
            </w:pPr>
            <w:r>
              <w:rPr>
                <w:sz w:val="20"/>
                <w:szCs w:val="22"/>
              </w:rPr>
              <w:t>Pagalba asmenims (šeimoms), kurie dėl nepakankamo savarankiškumo ar nepakankamų pajamų nepajėgia apsirūpinti maistu patys. Maitinimas gali būti organizuojamas pristatant karštą maistą ar maisto produktus į namus, suteikiant nemokamą maitinimą valgyklose, bendruomenės įstaigose ar kitose maitinimo vietose, organizuojant ir teikiant paramą maistu  </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FA5D58" w:rsidRPr="00FA5D58" w:rsidRDefault="00FA5D58" w:rsidP="00FA5D58">
            <w:pPr>
              <w:jc w:val="both"/>
              <w:rPr>
                <w:color w:val="000000"/>
                <w:sz w:val="27"/>
                <w:szCs w:val="27"/>
                <w:lang w:eastAsia="lt-LT"/>
              </w:rPr>
            </w:pPr>
            <w:r w:rsidRPr="00FA5D58">
              <w:rPr>
                <w:color w:val="000000"/>
                <w:sz w:val="20"/>
                <w:lang w:eastAsia="lt-LT"/>
              </w:rPr>
              <w:t>Socialinę riziką patiriantys vaikai ir jų šeimos,</w:t>
            </w:r>
          </w:p>
          <w:p w:rsidR="00FA5D58" w:rsidRPr="00FA5D58" w:rsidRDefault="00FA5D58" w:rsidP="00FA5D58">
            <w:pPr>
              <w:jc w:val="both"/>
              <w:rPr>
                <w:color w:val="000000"/>
                <w:sz w:val="27"/>
                <w:szCs w:val="27"/>
                <w:lang w:eastAsia="lt-LT"/>
              </w:rPr>
            </w:pPr>
            <w:r w:rsidRPr="00FA5D58">
              <w:rPr>
                <w:color w:val="000000"/>
                <w:sz w:val="20"/>
                <w:lang w:eastAsia="lt-LT"/>
              </w:rPr>
              <w:t>vaikai su negalia ir jų šeimos,</w:t>
            </w:r>
          </w:p>
          <w:p w:rsidR="00FA5D58" w:rsidRPr="00FA5D58" w:rsidRDefault="00FA5D58" w:rsidP="00FA5D58">
            <w:pPr>
              <w:jc w:val="both"/>
              <w:rPr>
                <w:color w:val="000000"/>
                <w:sz w:val="27"/>
                <w:szCs w:val="27"/>
                <w:lang w:eastAsia="lt-LT"/>
              </w:rPr>
            </w:pPr>
            <w:r w:rsidRPr="00FA5D58">
              <w:rPr>
                <w:color w:val="000000"/>
                <w:sz w:val="20"/>
                <w:lang w:eastAsia="lt-LT"/>
              </w:rPr>
              <w:t>suaugę asmenys su negalia ir jų šeimos,</w:t>
            </w:r>
          </w:p>
          <w:p w:rsidR="00FA5D58" w:rsidRPr="00FA5D58" w:rsidRDefault="00FA5D58" w:rsidP="00FA5D58">
            <w:pPr>
              <w:jc w:val="both"/>
              <w:rPr>
                <w:color w:val="000000"/>
                <w:sz w:val="27"/>
                <w:szCs w:val="27"/>
                <w:lang w:eastAsia="lt-LT"/>
              </w:rPr>
            </w:pPr>
            <w:r w:rsidRPr="00FA5D58">
              <w:rPr>
                <w:color w:val="000000"/>
                <w:sz w:val="20"/>
                <w:lang w:eastAsia="lt-LT"/>
              </w:rPr>
              <w:t>senyvo amžiaus asmenys ir jų šeimos,</w:t>
            </w:r>
          </w:p>
          <w:p w:rsidR="00FA5D58" w:rsidRPr="00FA5D58" w:rsidRDefault="00FA5D58" w:rsidP="00FA5D58">
            <w:pPr>
              <w:jc w:val="both"/>
              <w:rPr>
                <w:color w:val="000000"/>
                <w:sz w:val="27"/>
                <w:szCs w:val="27"/>
                <w:lang w:eastAsia="lt-LT"/>
              </w:rPr>
            </w:pPr>
            <w:r w:rsidRPr="00FA5D58">
              <w:rPr>
                <w:color w:val="000000"/>
                <w:sz w:val="20"/>
                <w:lang w:eastAsia="lt-LT"/>
              </w:rPr>
              <w:t>socialinę riziką patiriantys suaugę asmenys ir jų šeimos,</w:t>
            </w:r>
          </w:p>
          <w:p w:rsidR="00FA5D58" w:rsidRPr="00FA5D58" w:rsidRDefault="00FA5D58" w:rsidP="00FA5D58">
            <w:pPr>
              <w:jc w:val="both"/>
              <w:rPr>
                <w:color w:val="000000"/>
                <w:sz w:val="27"/>
                <w:szCs w:val="27"/>
                <w:lang w:eastAsia="lt-LT"/>
              </w:rPr>
            </w:pPr>
            <w:r w:rsidRPr="00FA5D58">
              <w:rPr>
                <w:color w:val="000000"/>
                <w:sz w:val="20"/>
                <w:lang w:eastAsia="lt-LT"/>
              </w:rPr>
              <w:t>socialinę riziką patiriančios šeimos,</w:t>
            </w:r>
          </w:p>
          <w:p w:rsidR="003351DD" w:rsidRPr="00FA5D58" w:rsidRDefault="00FA5D58" w:rsidP="00FA5D58">
            <w:pPr>
              <w:jc w:val="both"/>
              <w:rPr>
                <w:color w:val="000000"/>
                <w:sz w:val="27"/>
                <w:szCs w:val="27"/>
                <w:lang w:eastAsia="lt-LT"/>
              </w:rPr>
            </w:pPr>
            <w:r w:rsidRPr="00FA5D58">
              <w:rPr>
                <w:color w:val="000000"/>
                <w:sz w:val="20"/>
                <w:lang w:eastAsia="lt-LT"/>
              </w:rPr>
              <w:t>kiti asmenys ir šeimos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p w:rsidR="003351DD" w:rsidRDefault="003351DD" w:rsidP="008C3DF4">
            <w:pPr>
              <w:widowControl w:val="0"/>
              <w:jc w:val="both"/>
              <w:rPr>
                <w:sz w:val="20"/>
                <w:szCs w:val="22"/>
              </w:rPr>
            </w:pPr>
          </w:p>
        </w:tc>
      </w:tr>
      <w:tr w:rsidR="003351DD" w:rsidTr="00CC7101">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5.</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Aprūpinimas būtiniausiais drabužiais ir avalyne</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jc w:val="both"/>
              <w:rPr>
                <w:sz w:val="20"/>
                <w:szCs w:val="22"/>
              </w:rPr>
            </w:pPr>
            <w:r>
              <w:rPr>
                <w:sz w:val="20"/>
                <w:szCs w:val="22"/>
              </w:rPr>
              <w:t>Būtiniausių drabužių, avalynės ir kitų reikmenų teikimas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9F27B1" w:rsidRPr="009F27B1" w:rsidRDefault="009F27B1" w:rsidP="009F27B1">
            <w:pPr>
              <w:jc w:val="both"/>
              <w:rPr>
                <w:color w:val="000000"/>
                <w:sz w:val="27"/>
                <w:szCs w:val="27"/>
                <w:lang w:eastAsia="lt-LT"/>
              </w:rPr>
            </w:pPr>
            <w:r w:rsidRPr="009F27B1">
              <w:rPr>
                <w:color w:val="000000"/>
                <w:sz w:val="20"/>
                <w:lang w:eastAsia="lt-LT"/>
              </w:rPr>
              <w:t>Vaikai</w:t>
            </w:r>
            <w:r w:rsidRPr="009F27B1">
              <w:rPr>
                <w:color w:val="000000"/>
                <w:sz w:val="27"/>
                <w:szCs w:val="27"/>
                <w:lang w:eastAsia="lt-LT"/>
              </w:rPr>
              <w:t> </w:t>
            </w:r>
            <w:r w:rsidRPr="009F27B1">
              <w:rPr>
                <w:color w:val="000000"/>
                <w:sz w:val="20"/>
                <w:lang w:eastAsia="lt-LT"/>
              </w:rPr>
              <w:t>su negalia ir jų šeimos,</w:t>
            </w:r>
          </w:p>
          <w:p w:rsidR="009F27B1" w:rsidRPr="009F27B1" w:rsidRDefault="009F27B1" w:rsidP="009F27B1">
            <w:pPr>
              <w:jc w:val="both"/>
              <w:rPr>
                <w:color w:val="000000"/>
                <w:sz w:val="27"/>
                <w:szCs w:val="27"/>
                <w:lang w:eastAsia="lt-LT"/>
              </w:rPr>
            </w:pPr>
            <w:r w:rsidRPr="009F27B1">
              <w:rPr>
                <w:color w:val="000000"/>
                <w:sz w:val="20"/>
                <w:lang w:eastAsia="lt-LT"/>
              </w:rPr>
              <w:t>suaugę asmenys</w:t>
            </w:r>
            <w:r>
              <w:rPr>
                <w:color w:val="000000"/>
                <w:sz w:val="27"/>
                <w:szCs w:val="27"/>
                <w:lang w:eastAsia="lt-LT"/>
              </w:rPr>
              <w:t xml:space="preserve"> </w:t>
            </w:r>
            <w:r w:rsidRPr="009F27B1">
              <w:rPr>
                <w:color w:val="000000"/>
                <w:sz w:val="20"/>
                <w:lang w:eastAsia="lt-LT"/>
              </w:rPr>
              <w:t>su negalia ir jų šeimos,</w:t>
            </w:r>
          </w:p>
          <w:p w:rsidR="009F27B1" w:rsidRPr="009F27B1" w:rsidRDefault="009F27B1" w:rsidP="009F27B1">
            <w:pPr>
              <w:jc w:val="both"/>
              <w:rPr>
                <w:color w:val="000000"/>
                <w:sz w:val="27"/>
                <w:szCs w:val="27"/>
                <w:lang w:eastAsia="lt-LT"/>
              </w:rPr>
            </w:pPr>
            <w:r w:rsidRPr="009F27B1">
              <w:rPr>
                <w:color w:val="000000"/>
                <w:sz w:val="20"/>
                <w:lang w:eastAsia="lt-LT"/>
              </w:rPr>
              <w:t>senyvo amžiaus asmenys ir jų šeimos,</w:t>
            </w:r>
          </w:p>
          <w:p w:rsidR="009F27B1" w:rsidRPr="009F27B1" w:rsidRDefault="009F27B1" w:rsidP="009F27B1">
            <w:pPr>
              <w:jc w:val="both"/>
              <w:rPr>
                <w:color w:val="000000"/>
                <w:sz w:val="27"/>
                <w:szCs w:val="27"/>
                <w:lang w:eastAsia="lt-LT"/>
              </w:rPr>
            </w:pPr>
            <w:r w:rsidRPr="009F27B1">
              <w:rPr>
                <w:color w:val="000000"/>
                <w:sz w:val="20"/>
                <w:lang w:eastAsia="lt-LT"/>
              </w:rPr>
              <w:t>socialinę riziką patiriantys suaugę asmenys ir jų šeimos,</w:t>
            </w:r>
          </w:p>
          <w:p w:rsidR="009F27B1" w:rsidRPr="009F27B1" w:rsidRDefault="009F27B1" w:rsidP="009F27B1">
            <w:pPr>
              <w:jc w:val="both"/>
              <w:rPr>
                <w:color w:val="000000"/>
                <w:sz w:val="27"/>
                <w:szCs w:val="27"/>
                <w:lang w:eastAsia="lt-LT"/>
              </w:rPr>
            </w:pPr>
            <w:r w:rsidRPr="009F27B1">
              <w:rPr>
                <w:color w:val="000000"/>
                <w:sz w:val="20"/>
                <w:lang w:eastAsia="lt-LT"/>
              </w:rPr>
              <w:t>socialinę riziką patiriančios šeimos,</w:t>
            </w:r>
          </w:p>
          <w:p w:rsidR="003351DD" w:rsidRPr="009F27B1" w:rsidRDefault="009F27B1" w:rsidP="009F27B1">
            <w:pPr>
              <w:jc w:val="both"/>
              <w:rPr>
                <w:color w:val="000000"/>
                <w:sz w:val="27"/>
                <w:szCs w:val="27"/>
                <w:lang w:eastAsia="lt-LT"/>
              </w:rPr>
            </w:pPr>
            <w:r w:rsidRPr="009F27B1">
              <w:rPr>
                <w:color w:val="000000"/>
                <w:sz w:val="20"/>
                <w:lang w:eastAsia="lt-LT"/>
              </w:rPr>
              <w:t>kiti asmenys ir šeimos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sz w:val="20"/>
                <w:szCs w:val="22"/>
              </w:rPr>
            </w:pPr>
            <w:r>
              <w:rPr>
                <w:b/>
                <w:sz w:val="20"/>
                <w:szCs w:val="22"/>
              </w:rPr>
              <w:t>6.</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sz w:val="20"/>
                <w:szCs w:val="22"/>
              </w:rPr>
            </w:pPr>
            <w:r>
              <w:rPr>
                <w:b/>
                <w:sz w:val="20"/>
                <w:szCs w:val="22"/>
              </w:rPr>
              <w:t>Transporto organizavimas</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3351DD" w:rsidRPr="00D30CC8" w:rsidRDefault="003351DD" w:rsidP="008C3DF4">
            <w:pPr>
              <w:widowControl w:val="0"/>
              <w:rPr>
                <w:b/>
                <w:bCs/>
                <w:sz w:val="20"/>
                <w:szCs w:val="22"/>
              </w:rPr>
            </w:pPr>
            <w:r w:rsidRPr="00D30CC8">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auto"/>
          </w:tcPr>
          <w:p w:rsidR="003351DD" w:rsidRPr="00D30CC8" w:rsidRDefault="003351DD" w:rsidP="008C3DF4">
            <w:pPr>
              <w:widowControl w:val="0"/>
              <w:jc w:val="both"/>
              <w:rPr>
                <w:sz w:val="20"/>
                <w:szCs w:val="22"/>
              </w:rPr>
            </w:pPr>
            <w:r w:rsidRPr="00D30CC8">
              <w:rPr>
                <w:sz w:val="20"/>
                <w:szCs w:val="22"/>
              </w:rPr>
              <w:t>Paslauga, teikiama pagal poreikius asmenims, kurie dėl negalios, ligos ar senatvės turi judėjimo problemų ir dėl to ar dėl nepakankamų pajamų negali naudotis visuomeniniu ar individualiu transportu. Transporto organizavimo paslauga apima ir pagal individualius asmens poreikius teikiamą pagalbą, palydint asmenį iš jo namų iki transporto priemonės ir iš jos iki  tikslo objekto ir atgal</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9F27B1" w:rsidRPr="009F27B1" w:rsidRDefault="009F27B1" w:rsidP="009F27B1">
            <w:pPr>
              <w:jc w:val="both"/>
              <w:rPr>
                <w:color w:val="000000"/>
                <w:sz w:val="27"/>
                <w:szCs w:val="27"/>
                <w:lang w:eastAsia="lt-LT"/>
              </w:rPr>
            </w:pPr>
            <w:r w:rsidRPr="009F27B1">
              <w:rPr>
                <w:color w:val="000000"/>
                <w:sz w:val="20"/>
                <w:lang w:eastAsia="lt-LT"/>
              </w:rPr>
              <w:t>Vaikai su negalia ir jų šeimos,</w:t>
            </w:r>
          </w:p>
          <w:p w:rsidR="009F27B1" w:rsidRPr="009F27B1" w:rsidRDefault="009F27B1" w:rsidP="009F27B1">
            <w:pPr>
              <w:jc w:val="both"/>
              <w:rPr>
                <w:color w:val="000000"/>
                <w:sz w:val="27"/>
                <w:szCs w:val="27"/>
                <w:lang w:eastAsia="lt-LT"/>
              </w:rPr>
            </w:pPr>
            <w:r w:rsidRPr="009F27B1">
              <w:rPr>
                <w:color w:val="000000"/>
                <w:sz w:val="20"/>
                <w:lang w:eastAsia="lt-LT"/>
              </w:rPr>
              <w:t>suaugę asmenys su negalia ir jų šeimos,</w:t>
            </w:r>
          </w:p>
          <w:p w:rsidR="009F27B1" w:rsidRPr="009F27B1" w:rsidRDefault="009F27B1" w:rsidP="009F27B1">
            <w:pPr>
              <w:jc w:val="both"/>
              <w:rPr>
                <w:color w:val="000000"/>
                <w:sz w:val="27"/>
                <w:szCs w:val="27"/>
                <w:lang w:eastAsia="lt-LT"/>
              </w:rPr>
            </w:pPr>
            <w:r w:rsidRPr="009F27B1">
              <w:rPr>
                <w:color w:val="000000"/>
                <w:sz w:val="20"/>
                <w:lang w:eastAsia="lt-LT"/>
              </w:rPr>
              <w:t>senyvo amžiaus asmenys ir jų šeimos, socialinę riziką patiriančios šeimos,</w:t>
            </w:r>
          </w:p>
          <w:p w:rsidR="003351DD" w:rsidRPr="009F27B1" w:rsidRDefault="009F27B1" w:rsidP="009F27B1">
            <w:pPr>
              <w:jc w:val="both"/>
              <w:rPr>
                <w:color w:val="000000"/>
                <w:sz w:val="27"/>
                <w:szCs w:val="27"/>
                <w:lang w:eastAsia="lt-LT"/>
              </w:rPr>
            </w:pPr>
            <w:r w:rsidRPr="009F27B1">
              <w:rPr>
                <w:color w:val="000000"/>
                <w:sz w:val="20"/>
                <w:lang w:eastAsia="lt-LT"/>
              </w:rPr>
              <w:t>kiti asmenys ir šeimos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lastRenderedPageBreak/>
              <w:t>7.</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sz w:val="20"/>
                <w:szCs w:val="22"/>
              </w:rPr>
            </w:pPr>
            <w:r>
              <w:rPr>
                <w:b/>
                <w:bCs/>
                <w:sz w:val="20"/>
                <w:szCs w:val="22"/>
              </w:rPr>
              <w:t>Sociokultūrinės paslaugos</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rPr>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auto"/>
          </w:tcPr>
          <w:p w:rsidR="003351DD" w:rsidRDefault="00D30CC8" w:rsidP="008C3DF4">
            <w:pPr>
              <w:widowControl w:val="0"/>
              <w:jc w:val="both"/>
              <w:rPr>
                <w:sz w:val="20"/>
                <w:szCs w:val="22"/>
              </w:rPr>
            </w:pPr>
            <w:r>
              <w:rPr>
                <w:color w:val="000000"/>
                <w:sz w:val="20"/>
                <w:shd w:val="clear" w:color="auto" w:fill="FFFFFF"/>
              </w:rPr>
              <w:t>Laisvalaikio organizavimo paslaugos, teikiamos siekiant išvengti socialinių problemų, mažinant socialinę atskirtį, aktyvinant bendruomenę; jas teikiant, asmenys (šeimos) gali bendrauti, dalyvauti grupinio socialinio darbo užsiėmimuose, užsiimti mėgstama veikla</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D30CC8" w:rsidRPr="00D30CC8" w:rsidRDefault="00D30CC8" w:rsidP="00D30CC8">
            <w:pPr>
              <w:jc w:val="both"/>
              <w:rPr>
                <w:color w:val="000000"/>
                <w:sz w:val="27"/>
                <w:szCs w:val="27"/>
                <w:lang w:eastAsia="lt-LT"/>
              </w:rPr>
            </w:pPr>
            <w:r w:rsidRPr="00D30CC8">
              <w:rPr>
                <w:color w:val="000000"/>
                <w:sz w:val="20"/>
                <w:lang w:eastAsia="lt-LT"/>
              </w:rPr>
              <w:t>Vaikai</w:t>
            </w:r>
            <w:r w:rsidRPr="00D30CC8">
              <w:rPr>
                <w:color w:val="000000"/>
                <w:sz w:val="27"/>
                <w:szCs w:val="27"/>
                <w:lang w:eastAsia="lt-LT"/>
              </w:rPr>
              <w:t> </w:t>
            </w:r>
            <w:r w:rsidRPr="00D30CC8">
              <w:rPr>
                <w:color w:val="000000"/>
                <w:sz w:val="20"/>
                <w:lang w:eastAsia="lt-LT"/>
              </w:rPr>
              <w:t>su negalia ir jų šeimos,</w:t>
            </w:r>
          </w:p>
          <w:p w:rsidR="00D30CC8" w:rsidRPr="00D30CC8" w:rsidRDefault="00D30CC8" w:rsidP="00D30CC8">
            <w:pPr>
              <w:jc w:val="both"/>
              <w:rPr>
                <w:color w:val="000000"/>
                <w:sz w:val="27"/>
                <w:szCs w:val="27"/>
                <w:lang w:eastAsia="lt-LT"/>
              </w:rPr>
            </w:pPr>
            <w:r w:rsidRPr="00D30CC8">
              <w:rPr>
                <w:color w:val="000000"/>
                <w:sz w:val="20"/>
                <w:lang w:eastAsia="lt-LT"/>
              </w:rPr>
              <w:t>likę be tėvų globos vaikai,</w:t>
            </w:r>
          </w:p>
          <w:p w:rsidR="00D30CC8" w:rsidRPr="00D30CC8" w:rsidRDefault="00D30CC8" w:rsidP="00D30CC8">
            <w:pPr>
              <w:jc w:val="both"/>
              <w:rPr>
                <w:color w:val="000000"/>
                <w:sz w:val="27"/>
                <w:szCs w:val="27"/>
                <w:lang w:eastAsia="lt-LT"/>
              </w:rPr>
            </w:pPr>
            <w:r w:rsidRPr="00D30CC8">
              <w:rPr>
                <w:color w:val="000000"/>
                <w:sz w:val="20"/>
                <w:lang w:eastAsia="lt-LT"/>
              </w:rPr>
              <w:t>suaugę asmenys</w:t>
            </w:r>
            <w:r w:rsidRPr="00D30CC8">
              <w:rPr>
                <w:color w:val="000000"/>
                <w:sz w:val="27"/>
                <w:szCs w:val="27"/>
                <w:lang w:eastAsia="lt-LT"/>
              </w:rPr>
              <w:t> </w:t>
            </w:r>
            <w:r w:rsidRPr="00D30CC8">
              <w:rPr>
                <w:color w:val="000000"/>
                <w:sz w:val="20"/>
                <w:lang w:eastAsia="lt-LT"/>
              </w:rPr>
              <w:t>su negalia ir jų šeimos,</w:t>
            </w:r>
          </w:p>
          <w:p w:rsidR="00D30CC8" w:rsidRPr="00D30CC8" w:rsidRDefault="00D30CC8" w:rsidP="00D30CC8">
            <w:pPr>
              <w:jc w:val="both"/>
              <w:rPr>
                <w:color w:val="000000"/>
                <w:sz w:val="27"/>
                <w:szCs w:val="27"/>
                <w:lang w:eastAsia="lt-LT"/>
              </w:rPr>
            </w:pPr>
            <w:r w:rsidRPr="00D30CC8">
              <w:rPr>
                <w:color w:val="000000"/>
                <w:sz w:val="20"/>
                <w:lang w:eastAsia="lt-LT"/>
              </w:rPr>
              <w:t>senyvo amžiaus asmenys ir jų šeimos,</w:t>
            </w:r>
          </w:p>
          <w:p w:rsidR="00D30CC8" w:rsidRPr="00D30CC8" w:rsidRDefault="00D30CC8" w:rsidP="00D30CC8">
            <w:pPr>
              <w:jc w:val="both"/>
              <w:rPr>
                <w:color w:val="000000"/>
                <w:sz w:val="27"/>
                <w:szCs w:val="27"/>
                <w:lang w:eastAsia="lt-LT"/>
              </w:rPr>
            </w:pPr>
            <w:r w:rsidRPr="00D30CC8">
              <w:rPr>
                <w:color w:val="000000"/>
                <w:sz w:val="20"/>
                <w:lang w:eastAsia="lt-LT"/>
              </w:rPr>
              <w:t>socialinę riziką patiriantys vaikai ir jų šeimos,</w:t>
            </w:r>
          </w:p>
          <w:p w:rsidR="00D30CC8" w:rsidRPr="00D30CC8" w:rsidRDefault="00D30CC8" w:rsidP="00D30CC8">
            <w:pPr>
              <w:jc w:val="both"/>
              <w:rPr>
                <w:color w:val="000000"/>
                <w:sz w:val="27"/>
                <w:szCs w:val="27"/>
                <w:lang w:eastAsia="lt-LT"/>
              </w:rPr>
            </w:pPr>
            <w:r w:rsidRPr="00D30CC8">
              <w:rPr>
                <w:color w:val="000000"/>
                <w:sz w:val="20"/>
                <w:lang w:eastAsia="lt-LT"/>
              </w:rPr>
              <w:t>socialinę riziką patiriantys suaugę asmenys ir jų šeimos,</w:t>
            </w:r>
          </w:p>
          <w:p w:rsidR="00D30CC8" w:rsidRPr="00D30CC8" w:rsidRDefault="00D30CC8" w:rsidP="00D30CC8">
            <w:pPr>
              <w:jc w:val="both"/>
              <w:rPr>
                <w:color w:val="000000"/>
                <w:sz w:val="27"/>
                <w:szCs w:val="27"/>
                <w:lang w:eastAsia="lt-LT"/>
              </w:rPr>
            </w:pPr>
            <w:r w:rsidRPr="00D30CC8">
              <w:rPr>
                <w:color w:val="000000"/>
                <w:sz w:val="20"/>
                <w:lang w:eastAsia="lt-LT"/>
              </w:rPr>
              <w:t>socialinę riziką patiriančios šeimos,</w:t>
            </w:r>
          </w:p>
          <w:p w:rsidR="003351DD" w:rsidRPr="00D30CC8" w:rsidRDefault="00D30CC8" w:rsidP="00D30CC8">
            <w:pPr>
              <w:jc w:val="both"/>
              <w:rPr>
                <w:color w:val="000000"/>
                <w:sz w:val="27"/>
                <w:szCs w:val="27"/>
                <w:lang w:eastAsia="lt-LT"/>
              </w:rPr>
            </w:pPr>
            <w:r w:rsidRPr="00D30CC8">
              <w:rPr>
                <w:color w:val="000000"/>
                <w:sz w:val="20"/>
                <w:lang w:eastAsia="lt-LT"/>
              </w:rPr>
              <w:t>kiti asmenys ir šeimos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r w:rsidR="003351DD" w:rsidTr="00CC7101">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bCs/>
                <w:sz w:val="20"/>
                <w:szCs w:val="22"/>
              </w:rPr>
            </w:pPr>
            <w:r>
              <w:rPr>
                <w:b/>
                <w:bCs/>
                <w:sz w:val="20"/>
                <w:szCs w:val="22"/>
              </w:rPr>
              <w:t>8.</w:t>
            </w:r>
          </w:p>
        </w:tc>
        <w:tc>
          <w:tcPr>
            <w:tcW w:w="1735"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3351DD" w:rsidRDefault="003351DD" w:rsidP="008C3DF4">
            <w:pPr>
              <w:widowControl w:val="0"/>
              <w:rPr>
                <w:b/>
                <w:bCs/>
                <w:sz w:val="20"/>
                <w:szCs w:val="22"/>
              </w:rPr>
            </w:pPr>
            <w:r>
              <w:rPr>
                <w:b/>
                <w:bCs/>
                <w:sz w:val="20"/>
                <w:szCs w:val="22"/>
              </w:rPr>
              <w:t>Asmeninės higienos ir priežiūros paslaugų organizavimas</w:t>
            </w:r>
          </w:p>
        </w:tc>
        <w:tc>
          <w:tcPr>
            <w:tcW w:w="1735"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rPr>
                <w:b/>
                <w:bCs/>
                <w:sz w:val="20"/>
                <w:szCs w:val="22"/>
              </w:rPr>
            </w:pPr>
            <w:r>
              <w:rPr>
                <w:b/>
                <w:bCs/>
                <w:sz w:val="20"/>
                <w:szCs w:val="22"/>
              </w:rPr>
              <w:t>Apibrėžimas</w:t>
            </w:r>
          </w:p>
        </w:tc>
        <w:tc>
          <w:tcPr>
            <w:tcW w:w="5602" w:type="dxa"/>
            <w:tcBorders>
              <w:top w:val="single" w:sz="6" w:space="0" w:color="auto"/>
              <w:left w:val="single" w:sz="6" w:space="0" w:color="auto"/>
              <w:bottom w:val="single" w:sz="6" w:space="0" w:color="auto"/>
              <w:right w:val="single" w:sz="6" w:space="0" w:color="auto"/>
            </w:tcBorders>
            <w:shd w:val="clear" w:color="auto" w:fill="auto"/>
          </w:tcPr>
          <w:p w:rsidR="003351DD" w:rsidRDefault="003351DD" w:rsidP="008C3DF4">
            <w:pPr>
              <w:widowControl w:val="0"/>
              <w:jc w:val="both"/>
              <w:rPr>
                <w:sz w:val="20"/>
                <w:szCs w:val="22"/>
              </w:rPr>
            </w:pPr>
            <w:r>
              <w:rPr>
                <w:sz w:val="20"/>
                <w:szCs w:val="22"/>
              </w:rPr>
              <w:t>Pagalba asmenims (šeimoms), kurie (-</w:t>
            </w:r>
            <w:proofErr w:type="spellStart"/>
            <w:r>
              <w:rPr>
                <w:sz w:val="20"/>
                <w:szCs w:val="22"/>
              </w:rPr>
              <w:t>ios</w:t>
            </w:r>
            <w:proofErr w:type="spellEnd"/>
            <w:r>
              <w:rPr>
                <w:sz w:val="20"/>
                <w:szCs w:val="22"/>
              </w:rPr>
              <w:t>) dėl nepakankamų pajamų negali pasirūpinti savo higiena (pirties (dušo) ir (ar) skalbimo paslaugų organizavimas ir kt.)</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Gavėjai</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D30CC8" w:rsidRPr="00D30CC8" w:rsidRDefault="00D30CC8" w:rsidP="00D30CC8">
            <w:pPr>
              <w:jc w:val="both"/>
              <w:rPr>
                <w:color w:val="000000"/>
                <w:sz w:val="27"/>
                <w:szCs w:val="27"/>
                <w:lang w:eastAsia="lt-LT"/>
              </w:rPr>
            </w:pPr>
            <w:r w:rsidRPr="00D30CC8">
              <w:rPr>
                <w:color w:val="000000"/>
                <w:sz w:val="20"/>
                <w:lang w:eastAsia="lt-LT"/>
              </w:rPr>
              <w:t>Socialinę riziką patiriantys vaikai ir jų šeimos,</w:t>
            </w:r>
          </w:p>
          <w:p w:rsidR="00D30CC8" w:rsidRPr="00D30CC8" w:rsidRDefault="00D30CC8" w:rsidP="00D30CC8">
            <w:pPr>
              <w:jc w:val="both"/>
              <w:rPr>
                <w:color w:val="000000"/>
                <w:sz w:val="27"/>
                <w:szCs w:val="27"/>
                <w:lang w:eastAsia="lt-LT"/>
              </w:rPr>
            </w:pPr>
            <w:r w:rsidRPr="00D30CC8">
              <w:rPr>
                <w:color w:val="000000"/>
                <w:sz w:val="20"/>
                <w:lang w:eastAsia="lt-LT"/>
              </w:rPr>
              <w:t>vaikai su negalia ir jų šeimos,</w:t>
            </w:r>
          </w:p>
          <w:p w:rsidR="00D30CC8" w:rsidRPr="00D30CC8" w:rsidRDefault="00D30CC8" w:rsidP="00D30CC8">
            <w:pPr>
              <w:jc w:val="both"/>
              <w:rPr>
                <w:color w:val="000000"/>
                <w:sz w:val="27"/>
                <w:szCs w:val="27"/>
                <w:lang w:eastAsia="lt-LT"/>
              </w:rPr>
            </w:pPr>
            <w:r w:rsidRPr="00D30CC8">
              <w:rPr>
                <w:color w:val="000000"/>
                <w:sz w:val="20"/>
                <w:lang w:eastAsia="lt-LT"/>
              </w:rPr>
              <w:t>suaugę asmenys su negalia ir jų šeimos,</w:t>
            </w:r>
          </w:p>
          <w:p w:rsidR="00D30CC8" w:rsidRPr="00D30CC8" w:rsidRDefault="00D30CC8" w:rsidP="00D30CC8">
            <w:pPr>
              <w:jc w:val="both"/>
              <w:rPr>
                <w:color w:val="000000"/>
                <w:sz w:val="27"/>
                <w:szCs w:val="27"/>
                <w:lang w:eastAsia="lt-LT"/>
              </w:rPr>
            </w:pPr>
            <w:r w:rsidRPr="00D30CC8">
              <w:rPr>
                <w:color w:val="000000"/>
                <w:sz w:val="20"/>
                <w:lang w:eastAsia="lt-LT"/>
              </w:rPr>
              <w:t>senyvo amžiaus asmenys ir jų šeimos,</w:t>
            </w:r>
          </w:p>
          <w:p w:rsidR="00D30CC8" w:rsidRPr="00D30CC8" w:rsidRDefault="00D30CC8" w:rsidP="00D30CC8">
            <w:pPr>
              <w:jc w:val="both"/>
              <w:rPr>
                <w:color w:val="000000"/>
                <w:sz w:val="27"/>
                <w:szCs w:val="27"/>
                <w:lang w:eastAsia="lt-LT"/>
              </w:rPr>
            </w:pPr>
            <w:r w:rsidRPr="00D30CC8">
              <w:rPr>
                <w:color w:val="000000"/>
                <w:sz w:val="20"/>
                <w:lang w:eastAsia="lt-LT"/>
              </w:rPr>
              <w:t>socialinę riziką patiriantys suaugę asmenys ir jų šeimos,</w:t>
            </w:r>
          </w:p>
          <w:p w:rsidR="00D30CC8" w:rsidRPr="00D30CC8" w:rsidRDefault="00D30CC8" w:rsidP="00D30CC8">
            <w:pPr>
              <w:jc w:val="both"/>
              <w:rPr>
                <w:color w:val="000000"/>
                <w:sz w:val="27"/>
                <w:szCs w:val="27"/>
                <w:lang w:eastAsia="lt-LT"/>
              </w:rPr>
            </w:pPr>
            <w:r w:rsidRPr="00D30CC8">
              <w:rPr>
                <w:color w:val="000000"/>
                <w:sz w:val="20"/>
                <w:lang w:eastAsia="lt-LT"/>
              </w:rPr>
              <w:t>socialinę riziką patiriančios šeimos,</w:t>
            </w:r>
          </w:p>
          <w:p w:rsidR="003351DD" w:rsidRPr="00D30CC8" w:rsidRDefault="00D30CC8" w:rsidP="00D30CC8">
            <w:pPr>
              <w:jc w:val="both"/>
              <w:rPr>
                <w:color w:val="000000"/>
                <w:sz w:val="27"/>
                <w:szCs w:val="27"/>
                <w:lang w:eastAsia="lt-LT"/>
              </w:rPr>
            </w:pPr>
            <w:r w:rsidRPr="00D30CC8">
              <w:rPr>
                <w:color w:val="000000"/>
                <w:sz w:val="20"/>
                <w:lang w:eastAsia="lt-LT"/>
              </w:rPr>
              <w:t>kiti asmenys ir šeimos</w:t>
            </w:r>
          </w:p>
        </w:tc>
      </w:tr>
      <w:tr w:rsidR="003351DD" w:rsidTr="003533AA">
        <w:trPr>
          <w:cantSplit/>
          <w:trHeight w:val="23"/>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rPr>
                <w:b/>
                <w:bCs/>
                <w:sz w:val="20"/>
                <w:szCs w:val="22"/>
              </w:rPr>
            </w:pPr>
            <w:r>
              <w:rPr>
                <w:b/>
                <w:bCs/>
                <w:sz w:val="20"/>
                <w:szCs w:val="22"/>
              </w:rPr>
              <w:t>Teikimo trukmė / dažnumas</w:t>
            </w:r>
          </w:p>
        </w:tc>
        <w:tc>
          <w:tcPr>
            <w:tcW w:w="5602" w:type="dxa"/>
            <w:tcBorders>
              <w:top w:val="single" w:sz="6" w:space="0" w:color="auto"/>
              <w:left w:val="single" w:sz="6" w:space="0" w:color="auto"/>
              <w:bottom w:val="single" w:sz="6" w:space="0" w:color="auto"/>
              <w:right w:val="single" w:sz="6" w:space="0" w:color="auto"/>
            </w:tcBorders>
            <w:shd w:val="clear" w:color="auto" w:fill="FFFFFF"/>
          </w:tcPr>
          <w:p w:rsidR="003351DD" w:rsidRDefault="003351DD" w:rsidP="008C3DF4">
            <w:pPr>
              <w:widowControl w:val="0"/>
              <w:jc w:val="both"/>
              <w:rPr>
                <w:sz w:val="20"/>
                <w:szCs w:val="22"/>
              </w:rPr>
            </w:pPr>
            <w:r>
              <w:rPr>
                <w:sz w:val="20"/>
                <w:szCs w:val="22"/>
              </w:rPr>
              <w:t>Pagal poreikį</w:t>
            </w:r>
          </w:p>
        </w:tc>
      </w:tr>
    </w:tbl>
    <w:p w:rsidR="00F15D0A" w:rsidRDefault="00F15D0A"/>
    <w:sectPr w:rsidR="00F15D0A" w:rsidSect="00F15D0A">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351DD"/>
    <w:rsid w:val="001C075B"/>
    <w:rsid w:val="00205CB4"/>
    <w:rsid w:val="002D1E7E"/>
    <w:rsid w:val="003351DD"/>
    <w:rsid w:val="003533AA"/>
    <w:rsid w:val="00593DF1"/>
    <w:rsid w:val="00677831"/>
    <w:rsid w:val="009F27B1"/>
    <w:rsid w:val="00AD6A5A"/>
    <w:rsid w:val="00CC7101"/>
    <w:rsid w:val="00D30CC8"/>
    <w:rsid w:val="00F15D0A"/>
    <w:rsid w:val="00FA5D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51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5553">
      <w:bodyDiv w:val="1"/>
      <w:marLeft w:val="0"/>
      <w:marRight w:val="0"/>
      <w:marTop w:val="0"/>
      <w:marBottom w:val="0"/>
      <w:divBdr>
        <w:top w:val="none" w:sz="0" w:space="0" w:color="auto"/>
        <w:left w:val="none" w:sz="0" w:space="0" w:color="auto"/>
        <w:bottom w:val="none" w:sz="0" w:space="0" w:color="auto"/>
        <w:right w:val="none" w:sz="0" w:space="0" w:color="auto"/>
      </w:divBdr>
    </w:div>
    <w:div w:id="221403947">
      <w:bodyDiv w:val="1"/>
      <w:marLeft w:val="0"/>
      <w:marRight w:val="0"/>
      <w:marTop w:val="0"/>
      <w:marBottom w:val="0"/>
      <w:divBdr>
        <w:top w:val="none" w:sz="0" w:space="0" w:color="auto"/>
        <w:left w:val="none" w:sz="0" w:space="0" w:color="auto"/>
        <w:bottom w:val="none" w:sz="0" w:space="0" w:color="auto"/>
        <w:right w:val="none" w:sz="0" w:space="0" w:color="auto"/>
      </w:divBdr>
    </w:div>
    <w:div w:id="404038317">
      <w:bodyDiv w:val="1"/>
      <w:marLeft w:val="0"/>
      <w:marRight w:val="0"/>
      <w:marTop w:val="0"/>
      <w:marBottom w:val="0"/>
      <w:divBdr>
        <w:top w:val="none" w:sz="0" w:space="0" w:color="auto"/>
        <w:left w:val="none" w:sz="0" w:space="0" w:color="auto"/>
        <w:bottom w:val="none" w:sz="0" w:space="0" w:color="auto"/>
        <w:right w:val="none" w:sz="0" w:space="0" w:color="auto"/>
      </w:divBdr>
    </w:div>
    <w:div w:id="584535807">
      <w:bodyDiv w:val="1"/>
      <w:marLeft w:val="0"/>
      <w:marRight w:val="0"/>
      <w:marTop w:val="0"/>
      <w:marBottom w:val="0"/>
      <w:divBdr>
        <w:top w:val="none" w:sz="0" w:space="0" w:color="auto"/>
        <w:left w:val="none" w:sz="0" w:space="0" w:color="auto"/>
        <w:bottom w:val="none" w:sz="0" w:space="0" w:color="auto"/>
        <w:right w:val="none" w:sz="0" w:space="0" w:color="auto"/>
      </w:divBdr>
    </w:div>
    <w:div w:id="828133964">
      <w:bodyDiv w:val="1"/>
      <w:marLeft w:val="0"/>
      <w:marRight w:val="0"/>
      <w:marTop w:val="0"/>
      <w:marBottom w:val="0"/>
      <w:divBdr>
        <w:top w:val="none" w:sz="0" w:space="0" w:color="auto"/>
        <w:left w:val="none" w:sz="0" w:space="0" w:color="auto"/>
        <w:bottom w:val="none" w:sz="0" w:space="0" w:color="auto"/>
        <w:right w:val="none" w:sz="0" w:space="0" w:color="auto"/>
      </w:divBdr>
    </w:div>
    <w:div w:id="1560946064">
      <w:bodyDiv w:val="1"/>
      <w:marLeft w:val="0"/>
      <w:marRight w:val="0"/>
      <w:marTop w:val="0"/>
      <w:marBottom w:val="0"/>
      <w:divBdr>
        <w:top w:val="none" w:sz="0" w:space="0" w:color="auto"/>
        <w:left w:val="none" w:sz="0" w:space="0" w:color="auto"/>
        <w:bottom w:val="none" w:sz="0" w:space="0" w:color="auto"/>
        <w:right w:val="none" w:sz="0" w:space="0" w:color="auto"/>
      </w:divBdr>
    </w:div>
    <w:div w:id="1786541786">
      <w:bodyDiv w:val="1"/>
      <w:marLeft w:val="0"/>
      <w:marRight w:val="0"/>
      <w:marTop w:val="0"/>
      <w:marBottom w:val="0"/>
      <w:divBdr>
        <w:top w:val="none" w:sz="0" w:space="0" w:color="auto"/>
        <w:left w:val="none" w:sz="0" w:space="0" w:color="auto"/>
        <w:bottom w:val="none" w:sz="0" w:space="0" w:color="auto"/>
        <w:right w:val="none" w:sz="0" w:space="0" w:color="auto"/>
      </w:divBdr>
    </w:div>
    <w:div w:id="1913003818">
      <w:bodyDiv w:val="1"/>
      <w:marLeft w:val="0"/>
      <w:marRight w:val="0"/>
      <w:marTop w:val="0"/>
      <w:marBottom w:val="0"/>
      <w:divBdr>
        <w:top w:val="none" w:sz="0" w:space="0" w:color="auto"/>
        <w:left w:val="none" w:sz="0" w:space="0" w:color="auto"/>
        <w:bottom w:val="none" w:sz="0" w:space="0" w:color="auto"/>
        <w:right w:val="none" w:sz="0" w:space="0" w:color="auto"/>
      </w:divBdr>
    </w:div>
    <w:div w:id="20456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3691</Words>
  <Characters>2105</Characters>
  <Application>Microsoft Office Word</Application>
  <DocSecurity>0</DocSecurity>
  <Lines>17</Lines>
  <Paragraphs>11</Paragraphs>
  <ScaleCrop>false</ScaleCrop>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dc:creator>
  <cp:lastModifiedBy>Žaneta</cp:lastModifiedBy>
  <cp:revision>10</cp:revision>
  <dcterms:created xsi:type="dcterms:W3CDTF">2023-01-24T12:43:00Z</dcterms:created>
  <dcterms:modified xsi:type="dcterms:W3CDTF">2023-01-24T13:01:00Z</dcterms:modified>
</cp:coreProperties>
</file>