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CE5" w:rsidRDefault="0017138C" w:rsidP="00F2406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SOCIALINIO DARBUO</w:t>
      </w:r>
      <w:r w:rsidR="000D5752">
        <w:rPr>
          <w:rFonts w:ascii="Times New Roman" w:hAnsi="Times New Roman" w:cs="Times New Roman"/>
          <w:b/>
          <w:sz w:val="24"/>
          <w:szCs w:val="24"/>
        </w:rPr>
        <w:t>TOJO (NEĮGALIŲJŲ CENTRE</w:t>
      </w:r>
      <w:r>
        <w:rPr>
          <w:rFonts w:ascii="Times New Roman" w:hAnsi="Times New Roman" w:cs="Times New Roman"/>
          <w:b/>
          <w:sz w:val="24"/>
          <w:szCs w:val="24"/>
        </w:rPr>
        <w:t>) FUNKCIJOS</w:t>
      </w:r>
    </w:p>
    <w:p w:rsidR="000D5752" w:rsidRPr="000D5752" w:rsidRDefault="00F24069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D4627">
        <w:rPr>
          <w:rFonts w:ascii="Times New Roman" w:hAnsi="Times New Roman" w:cs="Times New Roman"/>
          <w:sz w:val="24"/>
          <w:szCs w:val="24"/>
        </w:rPr>
        <w:t>Šias pareigas einantis darbuotojas vykdo šias funkcijas: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.1. dirba socialinį darbą su neįgaliųjų centro lankytojais ir jų šeimomis, teikiant emocinę bei socialinę pagalbą;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.2. teikia socialinių ir gyvenimo įgūdžių ugdymo, palaikymo ir (ar) atkūrimo, sociokultūrinių ir kitų su integracija į visuomenę susijusias paslaugas (socialinių, higienos įpročių formavimas ir kt.);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.3. stiprinti paslaugų gavėjų bendravimo gebėjimus ir (ar) organizuojant jų darbinį užimtumą;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.4. planuoja ir organizuoja paslaugų gavėjų veiklą ir poilsį;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.5. tiria ir analizuoja paslaugų gavėjų socialinius poreikius, padeda juos įgyvendinti;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.6. supažindina paslaugų gavėjus su centro vidaus tvarkos taisyklėmis bei kontroliuoja jų laikymąsi;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.7. užmezga palankų kontaktą su paslaugų gavėju ir bendradarbiauja su juo, sprendžiant jo problemas;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.8. fiksuoja paslaugų gavėjų lankomumą ir paslaugų suteikimo informaciją Socialinės paramos šeimai informacinėje sistemoje SPIS;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.9. rūpinasi paslaugų gavėjų asmens higiena, padeda rengtis, šukuotis, praustis, maudytis;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.10. ugdo paslaugų gavėjų socialinius, kasdienius įgūdžius;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.11. organizuoja laisvalaikio užimtumo lankytojams ir (ar) jų šeimoms, skatinti paslaugų gavėjų saviraišką ir kūrybą;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.12. organizuoja paslaugų gavėjų maitinimą, prireikus, pamaitina;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.13. suteikia paslaugų gavėjams žinių ir ugdo jų sveikos gyvensenos įgūdžius;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.14. prižiūri ir asistuoja paslaugų gavėjams jų ergo terapinių ir fizioterapinių užsiėmimų metu;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 xml:space="preserve">.15. iškilus problemoms, susijusioms su paslaugų gavėjo sveikatos būklės </w:t>
      </w:r>
      <w:proofErr w:type="spellStart"/>
      <w:r w:rsidRPr="000D5752">
        <w:rPr>
          <w:rFonts w:ascii="Times New Roman" w:hAnsi="Times New Roman" w:cs="Times New Roman"/>
          <w:sz w:val="24"/>
          <w:szCs w:val="24"/>
        </w:rPr>
        <w:t>pasikeitimais</w:t>
      </w:r>
      <w:proofErr w:type="spellEnd"/>
      <w:r w:rsidRPr="000D5752">
        <w:rPr>
          <w:rFonts w:ascii="Times New Roman" w:hAnsi="Times New Roman" w:cs="Times New Roman"/>
          <w:sz w:val="24"/>
          <w:szCs w:val="24"/>
        </w:rPr>
        <w:t>, saugumu ar kitomis aplinkybėmis, informuoja įstaigos administraciją, lankytojo tėvus (globėjus) ar kitus artimus giminaičius;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.16. bendradarbiauja su paslaugų gavėjo (globėjais) padedant suprasti socialinius, psichologinius neįgaliųjų poreikius, jų tenkinimo svarbą bei teikia informaciją apie neįgaliųjų veiklą centre;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.17. kuria sąlygas, kad paslaugų gavėjai ir jų šeimos nariai būtų motyvuoti dalyvauti centro veikloje;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.18. ugdo santykių šeimoje kultūrą, skatinant šeimų telkimąsi ir savitarpio pagalbą; teikia socialines ir psichologines ar krizių įveikimo pagalbos paslaugas;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.19. pildo informaciją apie socialinę situaciją bei teikiamos pagalbos procesą paslaugų gavėjų bylose;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.20. palaiko švarą ir tvarką centro patalpose;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.21. į centro veiklų vykdymą įtraukia partnerius pagal bendradarbiavimo sutarčių įgyvendinimo sritis;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.22. bendradarbiauja su įvairiomis valstybinėmis įstaigomis, nevyriausybinėmis organizacijomis teikiančiomis socialinę, psichologinę, teisinę, medicininę pagalbą;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 xml:space="preserve">.23. pagal prioritetines kvalifikacines kėlimo sritis tobulina kvalifikaciją Lietuvos Respublikos teisės aktų nustatyta tvarka; 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.24. vaduoja kitus socialinius darbuotojus jų atostogų, nedarbingumo ar kitais nebuvimo darbe atvejais;</w:t>
      </w:r>
    </w:p>
    <w:p w:rsidR="000D5752" w:rsidRPr="000D5752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0D5752">
        <w:rPr>
          <w:rFonts w:ascii="Times New Roman" w:hAnsi="Times New Roman" w:cs="Times New Roman"/>
          <w:sz w:val="24"/>
          <w:szCs w:val="24"/>
        </w:rPr>
        <w:t>.25. dalyvauja kuriant bei plėtojant pagalbos vaikams, neįgaliesiems, senyvo amžiaus asmenims ir šeimoms paslaugų sistemą savivald</w:t>
      </w:r>
      <w:r>
        <w:rPr>
          <w:rFonts w:ascii="Times New Roman" w:hAnsi="Times New Roman" w:cs="Times New Roman"/>
          <w:sz w:val="24"/>
          <w:szCs w:val="24"/>
        </w:rPr>
        <w:t>ybėje;</w:t>
      </w:r>
    </w:p>
    <w:p w:rsidR="000F3DE5" w:rsidRPr="00F24069" w:rsidRDefault="000D5752" w:rsidP="000D575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.26</w:t>
      </w:r>
      <w:r w:rsidRPr="000D5752">
        <w:rPr>
          <w:rFonts w:ascii="Times New Roman" w:hAnsi="Times New Roman" w:cs="Times New Roman"/>
          <w:sz w:val="24"/>
          <w:szCs w:val="24"/>
        </w:rPr>
        <w:t>. vykdo kitas teisės aktuose pavestas funkcijas ir įstaigos direktoriaus pavedimus.</w:t>
      </w:r>
    </w:p>
    <w:sectPr w:rsidR="000F3DE5" w:rsidRPr="00F24069" w:rsidSect="00747AD3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069"/>
    <w:rsid w:val="000D5752"/>
    <w:rsid w:val="000F3DE5"/>
    <w:rsid w:val="0017138C"/>
    <w:rsid w:val="005D4627"/>
    <w:rsid w:val="00747AD3"/>
    <w:rsid w:val="007753E9"/>
    <w:rsid w:val="008C66C1"/>
    <w:rsid w:val="00905CE5"/>
    <w:rsid w:val="00A84580"/>
    <w:rsid w:val="00CB0FF0"/>
    <w:rsid w:val="00F24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947984-19EC-40F7-A36A-63C2E3B59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F240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SPC</dc:creator>
  <cp:keywords/>
  <dc:description/>
  <cp:lastModifiedBy>Asta</cp:lastModifiedBy>
  <cp:revision>3</cp:revision>
  <dcterms:created xsi:type="dcterms:W3CDTF">2021-06-15T11:35:00Z</dcterms:created>
  <dcterms:modified xsi:type="dcterms:W3CDTF">2021-06-15T11:39:00Z</dcterms:modified>
</cp:coreProperties>
</file>