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E5" w:rsidRDefault="00F765BE" w:rsidP="00F76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SLAUGYTOJO PADĖJĖJO FUNKCIJOS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Darbuotojas, einantis šias pareigas vykdo šias funkcijas: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dirba Integralios pagalbos paslaugų teikimo komandoje ir pagal patvirtintą Integralios pagalbos (socialinės globos ir slaugos) namuose organizavimo ir teikimo tvarkos aprašą, teikia ir organizuoja slaugos paslaugų teikimą asmens namuose;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bendradarbiauja su jam vadovaujančiu socialiniu darbuotoju ir slaugytoju bei kitų sveikatos priežiūros įstaigų darbuotojais;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teikia paslaugas asmens namuose, jam priskirtai asmenų grupei, laikantis darbo grafiko;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informuoja Centro socialinį darbuotoją ar slaugytoją apie pasikeitusią paslaugų gavėjo sveikatos būklę bei poreikius;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padeda slaugytojui rinkti svarbiausius duomenis, kurių reikia individualiai ir komandinei veiklai vykdyti;</w:t>
      </w:r>
    </w:p>
    <w:p w:rsid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92334">
        <w:rPr>
          <w:rFonts w:ascii="Times New Roman" w:hAnsi="Times New Roman" w:cs="Times New Roman"/>
          <w:sz w:val="24"/>
          <w:szCs w:val="24"/>
        </w:rPr>
        <w:t>savarankiškai arba vadovaujant slaugos specialistui slaugo paslaugų gavėjus;</w:t>
      </w:r>
    </w:p>
    <w:p w:rsidR="00B92334" w:rsidRDefault="00B92334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paruošia ir </w:t>
      </w:r>
      <w:r w:rsidR="00265783">
        <w:rPr>
          <w:rFonts w:ascii="Times New Roman" w:hAnsi="Times New Roman" w:cs="Times New Roman"/>
          <w:sz w:val="24"/>
          <w:szCs w:val="24"/>
        </w:rPr>
        <w:t>prižiūri slaugos priemones, kurių reikia slaugos veiksmams atlikti;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užtikrina higienines paslaugų gavėjo reikmes;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rūpinasi paslaugų gavėjais ir jų artimaisiais;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organizuoja ir vykdo paslaugų gavėjų maitinimą;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teikia pagalbą paslaugų gavėjui judant;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teikia pasiūlymus dėl teikiamų paslaugų kokybės gerinimo;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dalyvauja sudarant individualų slaugos asmens namuose planą;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pildo reikalingą dokumentaciją ir teikia ataskaitas apie veiklos rezultatus;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vykdo kitus Centro direktoriaus pavedimus, kurie neprieštarauja Lietuvos Respublikos teisės aktams;</w:t>
      </w:r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laikosi darbo tvarkos taisyklių, saugos ir sveikatos darbe, priešgaisrinės saugos ir higienos normų reikalavimų;</w:t>
      </w:r>
    </w:p>
    <w:p w:rsidR="00A41099" w:rsidRDefault="00A41099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laikosi informacijos apie paslaugų gavėjus konfidencialumo principo, išskyrus tuos atvejus, kuriuos numato įstatymas.</w:t>
      </w:r>
      <w:bookmarkStart w:id="0" w:name="_GoBack"/>
      <w:bookmarkEnd w:id="0"/>
    </w:p>
    <w:p w:rsidR="00265783" w:rsidRDefault="00265783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BE" w:rsidRPr="00F765BE" w:rsidRDefault="00F765BE" w:rsidP="00F7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65BE" w:rsidRPr="00F765BE" w:rsidSect="00F765B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BE"/>
    <w:rsid w:val="00265783"/>
    <w:rsid w:val="00905CE5"/>
    <w:rsid w:val="00A41099"/>
    <w:rsid w:val="00B92334"/>
    <w:rsid w:val="00F765BE"/>
    <w:rsid w:val="00F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E9F7"/>
  <w15:chartTrackingRefBased/>
  <w15:docId w15:val="{5FE063E4-9C41-49BD-96DB-EEAFAC12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4</cp:revision>
  <dcterms:created xsi:type="dcterms:W3CDTF">2018-08-02T08:26:00Z</dcterms:created>
  <dcterms:modified xsi:type="dcterms:W3CDTF">2018-08-02T08:36:00Z</dcterms:modified>
</cp:coreProperties>
</file>