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17460B" w:rsidP="0017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0B">
        <w:rPr>
          <w:rFonts w:ascii="Times New Roman" w:hAnsi="Times New Roman" w:cs="Times New Roman"/>
          <w:b/>
          <w:sz w:val="24"/>
          <w:szCs w:val="24"/>
        </w:rPr>
        <w:t>DIREKTORIAUS FUNKCIJOS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Šias pareigas einantis darbuotojas vykdo šias funkcijas: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organizuoja įstaigos darbą, kad būtų įgyvendinami įstaigos tikslai ir atliekamos įstaigos nuostatuose nustatytos funkcijos;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vadovauja metinio veiklos plano rengimui bei jo įgyvendinimui;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naudoja skirtus biudžeto asignavimus pagal nustatytą paskirtį įstaigos programoms vykdyti bei uždaviniams įgyvendinti;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teikia įstaigos savininko teise ir pareigas įgyvendinančiai institucijai – Druskininkų savivaldybės tarybai – tvirtinti įstaigos nuostatus;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užtikrina, kad įstaigos teikiamos socialinės paslaugos atitiktų teisės aktų reglamentuotus socialinėms paslaugoms keliamus reikalavimus;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užtikrina, kad būtų laikomasi įstatymų, kitų teisės aktų ir įstaigos nuostatų;</w:t>
      </w: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tvirtina įstaigos metinį planą, vidaus tvarkos taisykles klientams, apibrėžiančias buvimo įstaigoje normas, klientų teises ir pareigas, vidaus tvarkos taisykles, apibrėžiančias darbo tvarką darbovietėje, įstaigos struktūrą, darbuotojų pareigybių sąrašą</w:t>
      </w:r>
      <w:r w:rsidR="00E11326">
        <w:rPr>
          <w:rFonts w:ascii="Times New Roman" w:hAnsi="Times New Roman" w:cs="Times New Roman"/>
          <w:sz w:val="24"/>
          <w:szCs w:val="24"/>
        </w:rPr>
        <w:t>, neviršydamas nustatyto didžiausio leistino pareigybių skaičiaus, darbuotojų (išskyrus direktoriaus) pareigybių aprašymus, vidaus kontrolės, įskaitant finansų kontrol</w:t>
      </w:r>
      <w:r w:rsidR="00CE6C38">
        <w:rPr>
          <w:rFonts w:ascii="Times New Roman" w:hAnsi="Times New Roman" w:cs="Times New Roman"/>
          <w:sz w:val="24"/>
          <w:szCs w:val="24"/>
        </w:rPr>
        <w:t>ę, taisykles, kitus dokumentus;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įstatymų nustatyta tvarka priima ir atleidžia įstaigos darbuotojus, nustato darbuotojų pareigines algas bei kitas darbo apmokėjimo sąlygas, skatina darbuotojus ar skiria drausmines nuobaudas;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leidžia įsakymus, duoda nurodymus, kontroliuoja jų vykdymą;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vykdo įstaigos įsipareigojimus pagal sudarytas sutartis;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atidaro ir uždaro banko sąskaitas, tvirtina darbuotojų, turinčių teisę rengti ir pasirašyti arba tik pasirašyti apskaitos dokumentus, sąrašą ir jų parašų pavyzdžius;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rengia įstaigos teikiamų atlygintinų paslaugų kainų skaičiavimus ir teikia kainas tvirtinti Druskininkų savivaldybės tarybai;</w:t>
      </w:r>
    </w:p>
    <w:p w:rsidR="00CE6C38" w:rsidRDefault="00CE6C38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teikia Druskininkų savivaldybės tarybai </w:t>
      </w:r>
      <w:r w:rsidR="00D50CC0">
        <w:rPr>
          <w:rFonts w:ascii="Times New Roman" w:hAnsi="Times New Roman" w:cs="Times New Roman"/>
          <w:sz w:val="24"/>
          <w:szCs w:val="24"/>
        </w:rPr>
        <w:t>siūlymus dėl įstaigos teikiamų atlygintinų paslaugų efektyvumo ir kokybės gerinimo;</w:t>
      </w:r>
    </w:p>
    <w:p w:rsidR="00D50CC0" w:rsidRDefault="00D50CC0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organizuoja prekių ir paslaugų pirkimą teisės aktų nustatyta tvarka;</w:t>
      </w:r>
    </w:p>
    <w:p w:rsidR="00D50CC0" w:rsidRDefault="00D50CC0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įstatymų nustatyta tvarka </w:t>
      </w:r>
      <w:r w:rsidR="000F500A">
        <w:rPr>
          <w:rFonts w:ascii="Times New Roman" w:hAnsi="Times New Roman" w:cs="Times New Roman"/>
          <w:sz w:val="24"/>
          <w:szCs w:val="24"/>
        </w:rPr>
        <w:t>valdo ir naudoja įstaigai perduotą ir įstaigos įsigytą turtą, užtikrina jo efektyvų panaudojimą ir apsaugą bei teikia pasiūlymus dėl įstaigos ilgalaikio materialiojo turto panaudojimo;</w:t>
      </w:r>
    </w:p>
    <w:p w:rsidR="000F500A" w:rsidRDefault="000F500A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sukuria ir prižiūri vidaus kontrolės, įskaitant </w:t>
      </w:r>
      <w:r w:rsidR="004A672C">
        <w:rPr>
          <w:rFonts w:ascii="Times New Roman" w:hAnsi="Times New Roman" w:cs="Times New Roman"/>
          <w:sz w:val="24"/>
          <w:szCs w:val="24"/>
        </w:rPr>
        <w:t>finansų kontrolę, sistemą, laikydamasis Lietuvos Respublikos audito įstatymo ir kituose Lietuvos Respublikos teisės aktuose nustatytos tvarkos;</w:t>
      </w:r>
    </w:p>
    <w:p w:rsidR="004A672C" w:rsidRDefault="004A672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įstaigos vardu pasirašo dokumentus, sudaro sutartis, suteikia įgaliojimus su įstaigos veikla susijusiems klausimams spręsti;</w:t>
      </w:r>
    </w:p>
    <w:p w:rsidR="004A672C" w:rsidRDefault="004A672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organizuoja įstaigoje darbų saugą, priešgaisrinę saugą ir civilinę saugą;</w:t>
      </w:r>
    </w:p>
    <w:p w:rsidR="004A672C" w:rsidRDefault="004A672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teikia informaciją visuomenei  apie įstaigos veiklą ir teikiamas paslaugas;</w:t>
      </w:r>
    </w:p>
    <w:p w:rsidR="004A672C" w:rsidRDefault="004A672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teikia metines ataskaitas savininko teises ir pareigas įgyvendinančiai institucijai – Druskininkų savivaldybės tarybai ir Socialinės apsaugos ir darbo ministerijai;</w:t>
      </w:r>
    </w:p>
    <w:p w:rsidR="004A672C" w:rsidRDefault="004A672C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atstovauja įstaigai</w:t>
      </w:r>
      <w:r w:rsidR="001B0CE2">
        <w:rPr>
          <w:rFonts w:ascii="Times New Roman" w:hAnsi="Times New Roman" w:cs="Times New Roman"/>
          <w:sz w:val="24"/>
          <w:szCs w:val="24"/>
        </w:rPr>
        <w:t xml:space="preserve"> teisme ir kitose institucijose, santykiuose su kitais juridiniais ar fiziniais asmenimis;</w:t>
      </w:r>
    </w:p>
    <w:p w:rsidR="001B0CE2" w:rsidRDefault="001B0CE2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pagal savo kompetenciją bendradarbiauja su savivaldybės administracijos skyriaus, seniūnijomis, nevyriausybinėmis organizacijomis, teisėsaugos institucijomis, švietimo, sveikatos priežiūros ir kitomis įstaigomis bei asmens artimaisiais, giminaičiais ir bendruomene;</w:t>
      </w:r>
    </w:p>
    <w:p w:rsidR="001B0CE2" w:rsidRDefault="005806CF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vykdo druskininkų savivaldybės tarybos, Druskininkų savivaldybės mero potvarkius, druskininkų savivaldybės administracijos direktoriaus įsakymus, Druskininkų savivaldybės vadovų nurodymus;</w:t>
      </w:r>
    </w:p>
    <w:p w:rsidR="002E2992" w:rsidRDefault="002E2992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organizuoja programų, projektų, priemonių, finansuojamų iš valstybės ar savivaldybės biudžeto bei kitų lėšų, rengimą ir vykdymą;</w:t>
      </w:r>
    </w:p>
    <w:p w:rsidR="00EF483E" w:rsidRDefault="002E2992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1.25. </w:t>
      </w:r>
      <w:r w:rsidR="007B0D31">
        <w:rPr>
          <w:rFonts w:ascii="Times New Roman" w:hAnsi="Times New Roman" w:cs="Times New Roman"/>
          <w:sz w:val="24"/>
          <w:szCs w:val="24"/>
        </w:rPr>
        <w:t>paskirsto ir tvirtina programų išlaidų sąmatas, neviršydamas šioms programoms</w:t>
      </w:r>
      <w:r w:rsidR="00DD0EB0">
        <w:rPr>
          <w:rFonts w:ascii="Times New Roman" w:hAnsi="Times New Roman" w:cs="Times New Roman"/>
          <w:sz w:val="24"/>
          <w:szCs w:val="24"/>
        </w:rPr>
        <w:t xml:space="preserve"> </w:t>
      </w:r>
      <w:r w:rsidR="00EF483E">
        <w:rPr>
          <w:rFonts w:ascii="Times New Roman" w:hAnsi="Times New Roman" w:cs="Times New Roman"/>
          <w:sz w:val="24"/>
          <w:szCs w:val="24"/>
        </w:rPr>
        <w:t>patvirtintų bendrųjų asignavimų, tarp jų – darbo užmokesčiui ir turtui įsigyti, sumų; užtikrina išlaidų sąmatų teisingumą;</w:t>
      </w:r>
    </w:p>
    <w:p w:rsidR="00EF483E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1.26. teikia Druskininkų savivaldybės administracijai informaciją apie planuojamas pajamas, kurias numatoma gauti už įstaigos teikiamas paslaugas;</w:t>
      </w:r>
    </w:p>
    <w:p w:rsidR="00EF483E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 teikia finansines, statistines ir kitas ataskaitas teisės aktų nustatyta tvarka, užtikrina pateiktų ataskaitų duomenų teisingumą;</w:t>
      </w:r>
    </w:p>
    <w:p w:rsidR="002E2992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perveda gautas pajamas už suteiktas paslaugas nustatyta tvarka ir terminais į Druskininkų savivaldybės iždo sąskaitą;</w:t>
      </w:r>
    </w:p>
    <w:p w:rsidR="00EF483E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 tvirtina programų išlaidų apmokėjimo dokumentus;</w:t>
      </w:r>
    </w:p>
    <w:p w:rsidR="00EF483E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1.30. užtikrina programų vykdymo ir paskirtų asignavimų naudojimo teisėtumą, ekonomiškumą, efektyvumą ir rezultatyvumą, racionalų ir taupų lėšų bei turto naudojimą, įstaigos vidaus kontrolės sistemos veikimą ir tobulinimą;</w:t>
      </w:r>
    </w:p>
    <w:p w:rsidR="00EF483E" w:rsidRDefault="00EF483E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 pagal kompetenciją vykdo ir kitas Lietuvos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espublikos teisės aktais nustatytas funkcijas.</w:t>
      </w:r>
    </w:p>
    <w:p w:rsidR="005806CF" w:rsidRDefault="005806CF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0B" w:rsidRPr="0017460B" w:rsidRDefault="0017460B" w:rsidP="00174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60B" w:rsidRPr="0017460B" w:rsidSect="001746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0B"/>
    <w:rsid w:val="000F500A"/>
    <w:rsid w:val="0017460B"/>
    <w:rsid w:val="001B0CE2"/>
    <w:rsid w:val="002E2992"/>
    <w:rsid w:val="004A672C"/>
    <w:rsid w:val="005806CF"/>
    <w:rsid w:val="007B0D31"/>
    <w:rsid w:val="00905CE5"/>
    <w:rsid w:val="00B46C3B"/>
    <w:rsid w:val="00CE6C38"/>
    <w:rsid w:val="00D50CC0"/>
    <w:rsid w:val="00DD0EB0"/>
    <w:rsid w:val="00E11326"/>
    <w:rsid w:val="00E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4F00"/>
  <w15:chartTrackingRefBased/>
  <w15:docId w15:val="{9020A0AF-A315-4C76-9CA2-F9F014F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5</cp:revision>
  <dcterms:created xsi:type="dcterms:W3CDTF">2018-08-03T06:35:00Z</dcterms:created>
  <dcterms:modified xsi:type="dcterms:W3CDTF">2018-08-03T08:59:00Z</dcterms:modified>
</cp:coreProperties>
</file>